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5" w:rsidRPr="003240D1" w:rsidRDefault="00E16285" w:rsidP="00B1175F">
      <w:pPr>
        <w:ind w:left="4678"/>
        <w:jc w:val="center"/>
        <w:rPr>
          <w:sz w:val="28"/>
          <w:szCs w:val="28"/>
        </w:rPr>
      </w:pPr>
      <w:bookmarkStart w:id="0" w:name="_GoBack"/>
      <w:bookmarkEnd w:id="0"/>
      <w:r w:rsidRPr="003240D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>распоряжением Администрации</w:t>
      </w:r>
    </w:p>
    <w:p w:rsidR="00E16285" w:rsidRPr="003240D1" w:rsidRDefault="00E16285" w:rsidP="00B1175F">
      <w:pPr>
        <w:tabs>
          <w:tab w:val="left" w:pos="6966"/>
        </w:tabs>
        <w:ind w:left="4678"/>
        <w:jc w:val="center"/>
        <w:rPr>
          <w:sz w:val="28"/>
          <w:szCs w:val="28"/>
        </w:rPr>
      </w:pPr>
      <w:r w:rsidRPr="003240D1">
        <w:rPr>
          <w:sz w:val="28"/>
          <w:szCs w:val="28"/>
        </w:rPr>
        <w:t xml:space="preserve">городского округа </w:t>
      </w:r>
      <w:r w:rsidR="00FE2B56">
        <w:rPr>
          <w:sz w:val="28"/>
          <w:szCs w:val="28"/>
        </w:rPr>
        <w:br/>
      </w:r>
      <w:r w:rsidRPr="003240D1">
        <w:rPr>
          <w:sz w:val="28"/>
          <w:szCs w:val="28"/>
        </w:rPr>
        <w:t>"Город Архангельск"</w:t>
      </w:r>
    </w:p>
    <w:p w:rsidR="003C5BF5" w:rsidRPr="003C5BF5" w:rsidRDefault="003C5BF5" w:rsidP="00B1175F">
      <w:pPr>
        <w:tabs>
          <w:tab w:val="left" w:pos="6513"/>
          <w:tab w:val="left" w:pos="7611"/>
        </w:tabs>
        <w:ind w:left="4248"/>
        <w:jc w:val="center"/>
        <w:rPr>
          <w:sz w:val="28"/>
        </w:rPr>
      </w:pPr>
      <w:r w:rsidRPr="003C5BF5">
        <w:rPr>
          <w:sz w:val="28"/>
        </w:rPr>
        <w:t xml:space="preserve">от </w:t>
      </w:r>
      <w:r w:rsidR="00A162F3">
        <w:rPr>
          <w:sz w:val="28"/>
        </w:rPr>
        <w:t>16</w:t>
      </w:r>
      <w:r w:rsidR="008D6FEA">
        <w:rPr>
          <w:sz w:val="28"/>
        </w:rPr>
        <w:t xml:space="preserve"> сентября</w:t>
      </w:r>
      <w:r w:rsidR="00FE2B56">
        <w:rPr>
          <w:sz w:val="28"/>
        </w:rPr>
        <w:t xml:space="preserve"> 20</w:t>
      </w:r>
      <w:r w:rsidR="0015794A">
        <w:rPr>
          <w:sz w:val="28"/>
        </w:rPr>
        <w:t>25</w:t>
      </w:r>
      <w:r w:rsidR="00A22DE2">
        <w:rPr>
          <w:sz w:val="28"/>
        </w:rPr>
        <w:t xml:space="preserve"> </w:t>
      </w:r>
      <w:r w:rsidR="003523BC">
        <w:rPr>
          <w:sz w:val="28"/>
        </w:rPr>
        <w:t>г.</w:t>
      </w:r>
      <w:r w:rsidR="00B1175F" w:rsidRPr="00B1175F">
        <w:rPr>
          <w:sz w:val="28"/>
        </w:rPr>
        <w:t xml:space="preserve"> </w:t>
      </w:r>
      <w:r w:rsidR="00B1175F">
        <w:rPr>
          <w:sz w:val="28"/>
        </w:rPr>
        <w:t xml:space="preserve">№ </w:t>
      </w:r>
      <w:r w:rsidR="00A162F3">
        <w:rPr>
          <w:sz w:val="28"/>
        </w:rPr>
        <w:t>4402</w:t>
      </w:r>
      <w:r w:rsidR="0001055E">
        <w:rPr>
          <w:sz w:val="28"/>
        </w:rPr>
        <w:t>р</w:t>
      </w:r>
    </w:p>
    <w:p w:rsidR="005766B9" w:rsidRDefault="005766B9" w:rsidP="00897144">
      <w:pPr>
        <w:spacing w:line="228" w:lineRule="auto"/>
        <w:contextualSpacing/>
        <w:rPr>
          <w:sz w:val="28"/>
          <w:szCs w:val="28"/>
        </w:rPr>
      </w:pPr>
    </w:p>
    <w:p w:rsidR="00A162F3" w:rsidRPr="005766B9" w:rsidRDefault="00A162F3" w:rsidP="00897144">
      <w:pPr>
        <w:spacing w:line="228" w:lineRule="auto"/>
        <w:contextualSpacing/>
        <w:rPr>
          <w:sz w:val="28"/>
          <w:szCs w:val="28"/>
        </w:rPr>
      </w:pP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 xml:space="preserve">ИЗВЕЩЕНИЕ </w:t>
      </w:r>
    </w:p>
    <w:p w:rsidR="00794213" w:rsidRPr="00E16285" w:rsidRDefault="00794213" w:rsidP="00897144">
      <w:pPr>
        <w:keepNext/>
        <w:spacing w:line="228" w:lineRule="auto"/>
        <w:contextualSpacing/>
        <w:jc w:val="center"/>
        <w:outlineLvl w:val="0"/>
        <w:rPr>
          <w:b/>
          <w:bCs/>
          <w:sz w:val="28"/>
          <w:szCs w:val="28"/>
        </w:rPr>
      </w:pPr>
      <w:r w:rsidRPr="00E16285">
        <w:rPr>
          <w:b/>
          <w:bCs/>
          <w:sz w:val="28"/>
          <w:szCs w:val="28"/>
        </w:rPr>
        <w:t>о проведен</w:t>
      </w:r>
      <w:proofErr w:type="gramStart"/>
      <w:r w:rsidRPr="00E16285">
        <w:rPr>
          <w:b/>
          <w:bCs/>
          <w:sz w:val="28"/>
          <w:szCs w:val="28"/>
        </w:rPr>
        <w:t>ии ау</w:t>
      </w:r>
      <w:proofErr w:type="gramEnd"/>
      <w:r w:rsidRPr="00E16285">
        <w:rPr>
          <w:b/>
          <w:bCs/>
          <w:sz w:val="28"/>
          <w:szCs w:val="28"/>
        </w:rPr>
        <w:t xml:space="preserve">кциона </w:t>
      </w:r>
    </w:p>
    <w:p w:rsidR="00794213" w:rsidRPr="005766B9" w:rsidRDefault="00794213" w:rsidP="00897144">
      <w:pPr>
        <w:spacing w:line="228" w:lineRule="auto"/>
        <w:ind w:firstLine="567"/>
        <w:contextualSpacing/>
        <w:jc w:val="both"/>
        <w:rPr>
          <w:sz w:val="28"/>
          <w:szCs w:val="28"/>
        </w:rPr>
      </w:pPr>
    </w:p>
    <w:p w:rsidR="00794213" w:rsidRPr="005766B9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Администрация </w:t>
      </w:r>
      <w:r w:rsidR="003240D1">
        <w:rPr>
          <w:sz w:val="28"/>
          <w:szCs w:val="28"/>
        </w:rPr>
        <w:t xml:space="preserve">городского округа "Город Архангельск" </w:t>
      </w:r>
      <w:r w:rsidR="00DA0C28">
        <w:rPr>
          <w:sz w:val="28"/>
          <w:szCs w:val="28"/>
        </w:rPr>
        <w:t>17 октября</w:t>
      </w:r>
      <w:r w:rsidR="00317060">
        <w:rPr>
          <w:sz w:val="28"/>
          <w:szCs w:val="28"/>
        </w:rPr>
        <w:t xml:space="preserve"> </w:t>
      </w:r>
      <w:r w:rsidR="00317060">
        <w:rPr>
          <w:sz w:val="28"/>
          <w:szCs w:val="28"/>
        </w:rPr>
        <w:br/>
        <w:t>20</w:t>
      </w:r>
      <w:r w:rsidR="0015794A">
        <w:rPr>
          <w:sz w:val="28"/>
          <w:szCs w:val="28"/>
        </w:rPr>
        <w:t>25</w:t>
      </w:r>
      <w:r w:rsidR="00317060">
        <w:rPr>
          <w:sz w:val="28"/>
          <w:szCs w:val="28"/>
        </w:rPr>
        <w:t xml:space="preserve"> года </w:t>
      </w:r>
      <w:r w:rsidRPr="005766B9">
        <w:rPr>
          <w:sz w:val="28"/>
          <w:szCs w:val="28"/>
        </w:rPr>
        <w:t>в</w:t>
      </w:r>
      <w:r w:rsidR="000525C7" w:rsidRPr="005766B9">
        <w:rPr>
          <w:sz w:val="28"/>
          <w:szCs w:val="28"/>
        </w:rPr>
        <w:t xml:space="preserve"> </w:t>
      </w:r>
      <w:r w:rsidR="0015794A">
        <w:rPr>
          <w:sz w:val="28"/>
          <w:szCs w:val="28"/>
        </w:rPr>
        <w:t>10</w:t>
      </w:r>
      <w:r w:rsidR="00425307">
        <w:rPr>
          <w:sz w:val="28"/>
          <w:szCs w:val="28"/>
        </w:rPr>
        <w:t xml:space="preserve"> </w:t>
      </w:r>
      <w:r w:rsidR="00A13F2E">
        <w:rPr>
          <w:sz w:val="28"/>
          <w:szCs w:val="28"/>
        </w:rPr>
        <w:t xml:space="preserve">часов </w:t>
      </w:r>
      <w:r w:rsidR="0015794A">
        <w:rPr>
          <w:sz w:val="28"/>
          <w:szCs w:val="28"/>
        </w:rPr>
        <w:t>00</w:t>
      </w:r>
      <w:r w:rsidR="009E0ED1">
        <w:rPr>
          <w:sz w:val="28"/>
          <w:szCs w:val="28"/>
        </w:rPr>
        <w:t xml:space="preserve"> минут </w:t>
      </w:r>
      <w:r w:rsidRPr="005766B9">
        <w:rPr>
          <w:sz w:val="28"/>
          <w:szCs w:val="28"/>
        </w:rPr>
        <w:t xml:space="preserve">(время московское) проводит аукцион </w:t>
      </w:r>
      <w:r w:rsidR="00D30358">
        <w:rPr>
          <w:sz w:val="28"/>
          <w:szCs w:val="28"/>
        </w:rPr>
        <w:br/>
      </w:r>
      <w:r w:rsidRPr="005766B9">
        <w:rPr>
          <w:sz w:val="28"/>
          <w:szCs w:val="28"/>
        </w:rPr>
        <w:t xml:space="preserve">в электронной форме на право заключения договора аренды имущества, </w:t>
      </w:r>
      <w:r w:rsidRPr="00A1751B">
        <w:rPr>
          <w:spacing w:val="-4"/>
          <w:sz w:val="28"/>
          <w:szCs w:val="28"/>
        </w:rPr>
        <w:t xml:space="preserve">принадлежащего </w:t>
      </w:r>
      <w:r w:rsidR="00D77194" w:rsidRPr="00A1751B">
        <w:rPr>
          <w:spacing w:val="-4"/>
          <w:sz w:val="28"/>
          <w:szCs w:val="28"/>
        </w:rPr>
        <w:t>городскому округу</w:t>
      </w:r>
      <w:r w:rsidRPr="00A1751B">
        <w:rPr>
          <w:spacing w:val="-4"/>
          <w:sz w:val="28"/>
          <w:szCs w:val="28"/>
        </w:rPr>
        <w:t xml:space="preserve"> "Горо</w:t>
      </w:r>
      <w:r w:rsidR="00A13F2E" w:rsidRPr="00A1751B">
        <w:rPr>
          <w:spacing w:val="-4"/>
          <w:sz w:val="28"/>
          <w:szCs w:val="28"/>
        </w:rPr>
        <w:t xml:space="preserve">д Архангельск", указанного в пункте </w:t>
      </w:r>
      <w:r w:rsidRPr="00A1751B">
        <w:rPr>
          <w:spacing w:val="-4"/>
          <w:sz w:val="28"/>
          <w:szCs w:val="28"/>
        </w:rPr>
        <w:t>9</w:t>
      </w:r>
      <w:r w:rsidR="008572E9">
        <w:rPr>
          <w:spacing w:val="-4"/>
          <w:sz w:val="28"/>
          <w:szCs w:val="28"/>
        </w:rPr>
        <w:t xml:space="preserve"> настоящего извещения</w:t>
      </w:r>
      <w:r w:rsidRPr="00A1751B">
        <w:rPr>
          <w:spacing w:val="-4"/>
          <w:sz w:val="28"/>
          <w:szCs w:val="28"/>
        </w:rPr>
        <w:t>,</w:t>
      </w:r>
      <w:r w:rsidRPr="005766B9">
        <w:rPr>
          <w:sz w:val="28"/>
          <w:szCs w:val="28"/>
        </w:rPr>
        <w:t xml:space="preserve"> именуемого в дальнейшем "муниципальное имущество". </w:t>
      </w:r>
    </w:p>
    <w:p w:rsidR="00E173A7" w:rsidRPr="00E173A7" w:rsidRDefault="00794213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1.</w:t>
      </w:r>
      <w:r w:rsidR="00A1751B">
        <w:rPr>
          <w:sz w:val="28"/>
          <w:szCs w:val="28"/>
        </w:rPr>
        <w:tab/>
      </w:r>
      <w:r w:rsidRPr="005766B9">
        <w:rPr>
          <w:sz w:val="28"/>
          <w:szCs w:val="28"/>
        </w:rPr>
        <w:t xml:space="preserve">Форма аукциона: </w:t>
      </w:r>
      <w:proofErr w:type="gramStart"/>
      <w:r w:rsidR="00156926">
        <w:rPr>
          <w:sz w:val="28"/>
          <w:szCs w:val="28"/>
        </w:rPr>
        <w:t>закрытый</w:t>
      </w:r>
      <w:proofErr w:type="gramEnd"/>
      <w:r w:rsidR="00156926">
        <w:rPr>
          <w:sz w:val="28"/>
          <w:szCs w:val="28"/>
        </w:rPr>
        <w:t xml:space="preserve"> </w:t>
      </w:r>
      <w:r w:rsidR="00E173A7" w:rsidRPr="00E173A7">
        <w:rPr>
          <w:sz w:val="28"/>
          <w:szCs w:val="28"/>
        </w:rPr>
        <w:t xml:space="preserve">по составу участников и </w:t>
      </w:r>
      <w:r w:rsidR="00156926">
        <w:rPr>
          <w:sz w:val="28"/>
          <w:szCs w:val="28"/>
        </w:rPr>
        <w:t xml:space="preserve">открытый                      по </w:t>
      </w:r>
      <w:r w:rsidR="00E173A7" w:rsidRPr="00E173A7">
        <w:rPr>
          <w:sz w:val="28"/>
          <w:szCs w:val="28"/>
        </w:rPr>
        <w:t>форме подачи предложений.</w:t>
      </w:r>
    </w:p>
    <w:p w:rsidR="00E173A7" w:rsidRDefault="0032268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Участниками</w:t>
      </w:r>
      <w:r w:rsidR="00E173A7" w:rsidRPr="00E173A7">
        <w:rPr>
          <w:sz w:val="28"/>
          <w:szCs w:val="28"/>
        </w:rPr>
        <w:t xml:space="preserve"> аукциона могут являться только субъекты малого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 xml:space="preserve">и среднего предпринимательства или организации, образующие инфраструктуру поддержки малого и среднего предпринимательства, </w:t>
      </w:r>
      <w:r w:rsidR="00DF4102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в соответствии с Федеральным законом от 24</w:t>
      </w:r>
      <w:r w:rsidR="00E173A7">
        <w:rPr>
          <w:sz w:val="28"/>
          <w:szCs w:val="28"/>
        </w:rPr>
        <w:t xml:space="preserve"> июля </w:t>
      </w:r>
      <w:r w:rsidR="00E173A7" w:rsidRPr="00E173A7">
        <w:rPr>
          <w:sz w:val="28"/>
          <w:szCs w:val="28"/>
        </w:rPr>
        <w:t>2007</w:t>
      </w:r>
      <w:r w:rsidR="00E173A7">
        <w:rPr>
          <w:sz w:val="28"/>
          <w:szCs w:val="28"/>
        </w:rPr>
        <w:t xml:space="preserve"> года</w:t>
      </w:r>
      <w:r w:rsidR="00E173A7" w:rsidRPr="00E173A7">
        <w:rPr>
          <w:sz w:val="28"/>
          <w:szCs w:val="28"/>
        </w:rPr>
        <w:t xml:space="preserve"> № 209-ФЗ </w:t>
      </w:r>
      <w:r w:rsidR="00CB2DF7">
        <w:rPr>
          <w:sz w:val="28"/>
          <w:szCs w:val="28"/>
        </w:rPr>
        <w:br/>
      </w:r>
      <w:r w:rsidR="00E173A7" w:rsidRPr="00E173A7">
        <w:rPr>
          <w:sz w:val="28"/>
          <w:szCs w:val="28"/>
        </w:rPr>
        <w:t>"О развитии малого и среднего предпринимательства в Российской Федерации"</w:t>
      </w:r>
      <w:r w:rsidR="00394A56">
        <w:rPr>
          <w:sz w:val="28"/>
          <w:szCs w:val="28"/>
        </w:rPr>
        <w:t>, а также налогоплательщики налога на профессиональный доход (самозанятые)</w:t>
      </w:r>
      <w:r w:rsidR="00E173A7" w:rsidRPr="00E173A7">
        <w:rPr>
          <w:sz w:val="28"/>
          <w:szCs w:val="28"/>
        </w:rPr>
        <w:t>.</w:t>
      </w:r>
    </w:p>
    <w:p w:rsidR="0036740B" w:rsidRPr="0036740B" w:rsidRDefault="0036740B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6740B">
        <w:rPr>
          <w:sz w:val="28"/>
          <w:szCs w:val="28"/>
        </w:rPr>
        <w:t xml:space="preserve">Участие в аукционе вправе принимать заявители, зарегистрированные </w:t>
      </w:r>
      <w:r w:rsidRPr="0036740B">
        <w:rPr>
          <w:sz w:val="28"/>
          <w:szCs w:val="28"/>
        </w:rPr>
        <w:br/>
        <w:t xml:space="preserve">в государственной информационной системе "Официальный сайт Российской Федерации в информационно-телекоммуникационной сети "Интернет" www.torgi.gov.ru (далее - официальный сайт) в соответствии с Регламентом официального сайта, утвержденного приказом Федерального казначейства </w:t>
      </w:r>
      <w:r w:rsidRPr="0036740B">
        <w:rPr>
          <w:sz w:val="28"/>
          <w:szCs w:val="28"/>
        </w:rPr>
        <w:br/>
        <w:t>от 2 декабря 2021 года № 38н. Заявители, зарегистрированные на официальном сайте, считаются зарегистрированными на электронной площадке не позднее рабочего дня, следующего за днем регистрации лица на официальном сайте.</w:t>
      </w:r>
    </w:p>
    <w:p w:rsidR="0036740B" w:rsidRPr="0036740B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2. </w:t>
      </w:r>
      <w:r w:rsidR="0036740B" w:rsidRPr="0036740B">
        <w:rPr>
          <w:sz w:val="28"/>
          <w:szCs w:val="28"/>
        </w:rPr>
        <w:t xml:space="preserve">Место проведения аукциона: аукцион проводится в электронной форме на Универсальной торговой платформе АО "Сбербанк – АСТ" (далее – УТП), </w:t>
      </w:r>
      <w:r w:rsidR="0036740B" w:rsidRPr="0036740B">
        <w:rPr>
          <w:sz w:val="28"/>
          <w:szCs w:val="28"/>
        </w:rPr>
        <w:br/>
        <w:t xml:space="preserve">в торговой секции "Приватизация, аренда и продажа прав" (http://utp.sberbank-ast.ru), в соответствии с регламентом торговой секции "Приватизация, аренда </w:t>
      </w:r>
      <w:r w:rsidR="00FE2B56">
        <w:rPr>
          <w:sz w:val="28"/>
          <w:szCs w:val="28"/>
        </w:rPr>
        <w:br/>
      </w:r>
      <w:r w:rsidR="0036740B" w:rsidRPr="0036740B">
        <w:rPr>
          <w:sz w:val="28"/>
          <w:szCs w:val="28"/>
        </w:rPr>
        <w:t>и продажа прав" УТП.</w:t>
      </w:r>
    </w:p>
    <w:p w:rsidR="0036740B" w:rsidRPr="0036740B" w:rsidRDefault="0036740B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36740B">
        <w:rPr>
          <w:sz w:val="28"/>
          <w:szCs w:val="28"/>
        </w:rPr>
        <w:t xml:space="preserve">Извещение о проведении аукциона и документация об аукционе размещены на официальном сайте 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torgi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gov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(ГИС Торги); </w:t>
      </w:r>
      <w:r w:rsidRPr="0036740B">
        <w:rPr>
          <w:sz w:val="28"/>
          <w:szCs w:val="28"/>
        </w:rPr>
        <w:br/>
        <w:t xml:space="preserve">на официальном информационном </w:t>
      </w:r>
      <w:proofErr w:type="gramStart"/>
      <w:r w:rsidRPr="0036740B">
        <w:rPr>
          <w:sz w:val="28"/>
          <w:szCs w:val="28"/>
        </w:rPr>
        <w:t>интернет-портале</w:t>
      </w:r>
      <w:proofErr w:type="gramEnd"/>
      <w:r w:rsidRPr="0036740B">
        <w:rPr>
          <w:sz w:val="28"/>
          <w:szCs w:val="28"/>
        </w:rPr>
        <w:t xml:space="preserve"> городского округа "Город Архангельск" </w:t>
      </w:r>
      <w:r w:rsidRPr="0036740B">
        <w:rPr>
          <w:sz w:val="28"/>
          <w:szCs w:val="28"/>
          <w:lang w:val="en-US"/>
        </w:rPr>
        <w:t>http</w:t>
      </w:r>
      <w:r w:rsidRPr="0036740B">
        <w:rPr>
          <w:sz w:val="28"/>
          <w:szCs w:val="28"/>
        </w:rPr>
        <w:t>://</w:t>
      </w:r>
      <w:r w:rsidRPr="0036740B">
        <w:rPr>
          <w:sz w:val="28"/>
          <w:szCs w:val="28"/>
          <w:lang w:val="en-US"/>
        </w:rPr>
        <w:t>www</w:t>
      </w:r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arhcity</w:t>
      </w:r>
      <w:proofErr w:type="spellEnd"/>
      <w:r w:rsidRPr="0036740B">
        <w:rPr>
          <w:sz w:val="28"/>
          <w:szCs w:val="28"/>
        </w:rPr>
        <w:t>.</w:t>
      </w:r>
      <w:proofErr w:type="spellStart"/>
      <w:r w:rsidRPr="0036740B">
        <w:rPr>
          <w:sz w:val="28"/>
          <w:szCs w:val="28"/>
          <w:lang w:val="en-US"/>
        </w:rPr>
        <w:t>ru</w:t>
      </w:r>
      <w:proofErr w:type="spellEnd"/>
      <w:r w:rsidRPr="0036740B">
        <w:rPr>
          <w:sz w:val="28"/>
          <w:szCs w:val="28"/>
        </w:rPr>
        <w:t xml:space="preserve"> ("ТОРГИ").</w:t>
      </w:r>
    </w:p>
    <w:p w:rsidR="00794213" w:rsidRPr="005766B9" w:rsidRDefault="00794213" w:rsidP="0036740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3. Информация об организаторе аукциона:  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865CE2">
        <w:rPr>
          <w:sz w:val="28"/>
          <w:szCs w:val="28"/>
        </w:rPr>
        <w:t>полное наименование юридического лица: Администрация городского округа "Город Архангельск" (сокращенное наименование Администрация</w:t>
      </w:r>
      <w:r>
        <w:rPr>
          <w:sz w:val="28"/>
          <w:szCs w:val="28"/>
        </w:rPr>
        <w:t xml:space="preserve"> города Архангельска);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адрес юридического лица в пределах места нахождения юридического лица</w:t>
      </w:r>
      <w:r w:rsidRPr="005766B9">
        <w:rPr>
          <w:sz w:val="28"/>
          <w:szCs w:val="28"/>
        </w:rPr>
        <w:t xml:space="preserve">: </w:t>
      </w:r>
      <w:smartTag w:uri="urn:schemas-microsoft-com:office:smarttags" w:element="metricconverter">
        <w:smartTagPr>
          <w:attr w:name="ProductID" w:val="163000, г"/>
        </w:smartTagPr>
        <w:r w:rsidRPr="005766B9">
          <w:rPr>
            <w:sz w:val="28"/>
            <w:szCs w:val="28"/>
          </w:rPr>
          <w:t>163000, г</w:t>
        </w:r>
      </w:smartTag>
      <w:r w:rsidRPr="005766B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Архангельск, пл. В.И.</w:t>
      </w:r>
      <w:r>
        <w:rPr>
          <w:sz w:val="28"/>
          <w:szCs w:val="28"/>
        </w:rPr>
        <w:t xml:space="preserve"> Ленина, д. 5: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5766B9">
        <w:rPr>
          <w:sz w:val="28"/>
          <w:szCs w:val="28"/>
        </w:rPr>
        <w:t xml:space="preserve">онтактные телефоны организатора аукциона: тел. (8182) 607-290, </w:t>
      </w:r>
      <w:r>
        <w:rPr>
          <w:sz w:val="28"/>
          <w:szCs w:val="28"/>
        </w:rPr>
        <w:br/>
      </w:r>
      <w:r w:rsidRPr="005766B9">
        <w:rPr>
          <w:sz w:val="28"/>
          <w:szCs w:val="28"/>
        </w:rPr>
        <w:t>(8182) 607-299 (каб. 434);</w:t>
      </w:r>
      <w:r>
        <w:rPr>
          <w:sz w:val="28"/>
          <w:szCs w:val="28"/>
        </w:rPr>
        <w:t xml:space="preserve"> тел. (8182) 607-281 (каб. 438);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адрес электронной почты: </w:t>
      </w:r>
      <w:proofErr w:type="spellStart"/>
      <w:r w:rsidRPr="005766B9">
        <w:rPr>
          <w:sz w:val="28"/>
          <w:szCs w:val="28"/>
          <w:lang w:val="en-US"/>
        </w:rPr>
        <w:t>pastorinams</w:t>
      </w:r>
      <w:proofErr w:type="spellEnd"/>
      <w:r w:rsidRPr="005766B9">
        <w:rPr>
          <w:sz w:val="28"/>
          <w:szCs w:val="28"/>
        </w:rPr>
        <w:t>@</w:t>
      </w:r>
      <w:proofErr w:type="spellStart"/>
      <w:r w:rsidRPr="005766B9">
        <w:rPr>
          <w:sz w:val="28"/>
          <w:szCs w:val="28"/>
          <w:lang w:val="en-US"/>
        </w:rPr>
        <w:t>arhcity</w:t>
      </w:r>
      <w:proofErr w:type="spellEnd"/>
      <w:r w:rsidRPr="005766B9">
        <w:rPr>
          <w:sz w:val="28"/>
          <w:szCs w:val="28"/>
        </w:rPr>
        <w:t>.</w:t>
      </w:r>
      <w:proofErr w:type="spellStart"/>
      <w:r w:rsidRPr="005766B9">
        <w:rPr>
          <w:sz w:val="28"/>
          <w:szCs w:val="28"/>
          <w:lang w:val="en-US"/>
        </w:rPr>
        <w:t>ru</w:t>
      </w:r>
      <w:proofErr w:type="spellEnd"/>
      <w:r w:rsidRPr="005766B9">
        <w:rPr>
          <w:sz w:val="28"/>
          <w:szCs w:val="28"/>
        </w:rPr>
        <w:t>.</w:t>
      </w:r>
    </w:p>
    <w:p w:rsidR="00794213" w:rsidRPr="005766B9" w:rsidRDefault="0079421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4. Для участия в аукционе заявитель лично вносит установленный задаток по следующим реквизитам УТП: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ПОЛУЧАТЕЛЬ: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Наименование: АО "Сбербанк-АСТ"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ИНН: 7707308480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КПП: 770401001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Расчетный счет: 40702810300020038047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 xml:space="preserve">БАНК ПОЛУЧАТЕЛЯ: 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Наименование банка: ПАО "СБЕРБАНК РОССИИ" Г. МОСКВА</w:t>
      </w:r>
    </w:p>
    <w:p w:rsidR="00425307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БИК: 044525225</w:t>
      </w:r>
    </w:p>
    <w:p w:rsidR="00794213" w:rsidRPr="009B3740" w:rsidRDefault="00425307" w:rsidP="00B227A3">
      <w:pPr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9B3740">
        <w:rPr>
          <w:sz w:val="28"/>
          <w:szCs w:val="28"/>
        </w:rPr>
        <w:t>Корреспондентский счет: 30101810400000000225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ВАЖНО! В назначении платежа обязательно указывать </w:t>
      </w:r>
      <w:r>
        <w:rPr>
          <w:sz w:val="28"/>
          <w:szCs w:val="28"/>
        </w:rPr>
        <w:t>цель перечисления: "Задаток";</w:t>
      </w:r>
      <w:r w:rsidRPr="00D627F0">
        <w:rPr>
          <w:sz w:val="28"/>
          <w:szCs w:val="28"/>
        </w:rPr>
        <w:t xml:space="preserve"> </w:t>
      </w:r>
      <w:r>
        <w:rPr>
          <w:sz w:val="28"/>
          <w:szCs w:val="28"/>
        </w:rPr>
        <w:t>"б</w:t>
      </w:r>
      <w:r w:rsidRPr="00D627F0">
        <w:rPr>
          <w:sz w:val="28"/>
          <w:szCs w:val="28"/>
        </w:rPr>
        <w:t>ез НДС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 xml:space="preserve"> либо </w:t>
      </w:r>
      <w:r>
        <w:rPr>
          <w:sz w:val="28"/>
          <w:szCs w:val="28"/>
        </w:rPr>
        <w:t>"</w:t>
      </w:r>
      <w:r w:rsidRPr="00D627F0">
        <w:rPr>
          <w:sz w:val="28"/>
          <w:szCs w:val="28"/>
        </w:rPr>
        <w:t>НДС не облагается</w:t>
      </w:r>
      <w:r>
        <w:rPr>
          <w:sz w:val="28"/>
          <w:szCs w:val="28"/>
        </w:rPr>
        <w:t>". В случае оплаты физическим лицом</w:t>
      </w:r>
      <w:r w:rsidRPr="00D627F0">
        <w:rPr>
          <w:sz w:val="28"/>
          <w:szCs w:val="28"/>
        </w:rPr>
        <w:t>, в  назначении платежа необходимо обязательно указывать ИНН плательщика.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 xml:space="preserve">Денежные средства автоматически зачислятся на лицевой счет пользователя, предназначенного для блокирования денежных средств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 xml:space="preserve">в качестве </w:t>
      </w:r>
      <w:r>
        <w:rPr>
          <w:sz w:val="28"/>
          <w:szCs w:val="28"/>
        </w:rPr>
        <w:t>задатка (л</w:t>
      </w:r>
      <w:r w:rsidRPr="00D627F0">
        <w:rPr>
          <w:sz w:val="28"/>
          <w:szCs w:val="28"/>
        </w:rPr>
        <w:t xml:space="preserve">ицевой счет 101). Денежные средства, поступившие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от третьих лиц</w:t>
      </w:r>
      <w:r>
        <w:rPr>
          <w:sz w:val="28"/>
          <w:szCs w:val="28"/>
        </w:rPr>
        <w:t>,</w:t>
      </w:r>
      <w:r w:rsidRPr="00D627F0">
        <w:rPr>
          <w:sz w:val="28"/>
          <w:szCs w:val="28"/>
        </w:rPr>
        <w:t xml:space="preserve"> не зачисляются.</w:t>
      </w:r>
    </w:p>
    <w:p w:rsidR="00B227A3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627F0">
        <w:rPr>
          <w:sz w:val="28"/>
          <w:szCs w:val="28"/>
        </w:rPr>
        <w:t>Платежи разносятся по лицевым счетам каждый рабочий день по факту поступления средств по банковским выписками. Если выписки были получены до 10</w:t>
      </w:r>
      <w:r>
        <w:rPr>
          <w:sz w:val="28"/>
          <w:szCs w:val="28"/>
        </w:rPr>
        <w:t xml:space="preserve"> </w:t>
      </w:r>
      <w:r w:rsidRPr="00D627F0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текущег</w:t>
      </w:r>
      <w:r>
        <w:rPr>
          <w:sz w:val="28"/>
          <w:szCs w:val="28"/>
        </w:rPr>
        <w:t>о рабочего дня, либо после 18</w:t>
      </w:r>
      <w:r w:rsidRPr="00D627F0">
        <w:rPr>
          <w:sz w:val="28"/>
          <w:szCs w:val="28"/>
        </w:rPr>
        <w:t xml:space="preserve"> часов </w:t>
      </w:r>
      <w:r>
        <w:rPr>
          <w:sz w:val="28"/>
          <w:szCs w:val="28"/>
        </w:rPr>
        <w:t xml:space="preserve">00 минут </w:t>
      </w:r>
      <w:r w:rsidRPr="00D627F0">
        <w:rPr>
          <w:sz w:val="28"/>
          <w:szCs w:val="28"/>
        </w:rPr>
        <w:t>предыдущего рабочего дня, то платежи разносятся по</w:t>
      </w:r>
      <w:r>
        <w:rPr>
          <w:sz w:val="28"/>
          <w:szCs w:val="28"/>
        </w:rPr>
        <w:t xml:space="preserve"> лицевым счетам </w:t>
      </w:r>
      <w:r>
        <w:rPr>
          <w:sz w:val="28"/>
          <w:szCs w:val="28"/>
        </w:rPr>
        <w:br/>
        <w:t>не позднее 11 часов 00 минут</w:t>
      </w:r>
      <w:r w:rsidRPr="00D627F0">
        <w:rPr>
          <w:sz w:val="28"/>
          <w:szCs w:val="28"/>
        </w:rPr>
        <w:t xml:space="preserve"> текущего рабочего дня. Зачисление на лицевой счет осуществляется автоматически по совпадению ИНН и КПП участника </w:t>
      </w:r>
      <w:r>
        <w:rPr>
          <w:sz w:val="28"/>
          <w:szCs w:val="28"/>
        </w:rPr>
        <w:br/>
      </w:r>
      <w:r w:rsidRPr="00D627F0">
        <w:rPr>
          <w:sz w:val="28"/>
          <w:szCs w:val="28"/>
        </w:rPr>
        <w:t>с учетом требований к назначению платежа.</w:t>
      </w:r>
    </w:p>
    <w:p w:rsidR="00B227A3" w:rsidRPr="005766B9" w:rsidRDefault="00B227A3" w:rsidP="00B227A3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</w:t>
      </w:r>
      <w:r>
        <w:rPr>
          <w:sz w:val="28"/>
          <w:szCs w:val="28"/>
        </w:rPr>
        <w:t>поступления</w:t>
      </w:r>
      <w:r w:rsidRPr="005766B9">
        <w:rPr>
          <w:sz w:val="28"/>
          <w:szCs w:val="28"/>
        </w:rPr>
        <w:t xml:space="preserve"> задатка </w:t>
      </w:r>
      <w:r>
        <w:rPr>
          <w:sz w:val="28"/>
          <w:szCs w:val="28"/>
        </w:rPr>
        <w:t>по реквизитам УТП –</w:t>
      </w:r>
      <w:r w:rsidRPr="00576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DA0C28">
        <w:rPr>
          <w:sz w:val="28"/>
          <w:szCs w:val="28"/>
        </w:rPr>
        <w:t xml:space="preserve">16 октября </w:t>
      </w:r>
      <w:r w:rsidRPr="008F78C4">
        <w:rPr>
          <w:sz w:val="28"/>
          <w:szCs w:val="28"/>
        </w:rPr>
        <w:t>20</w:t>
      </w:r>
      <w:r w:rsidR="0015794A">
        <w:rPr>
          <w:sz w:val="28"/>
          <w:szCs w:val="28"/>
        </w:rPr>
        <w:t>25</w:t>
      </w:r>
      <w:r w:rsidRPr="005766B9">
        <w:rPr>
          <w:sz w:val="28"/>
          <w:szCs w:val="28"/>
        </w:rPr>
        <w:t xml:space="preserve"> года включительно.</w:t>
      </w:r>
    </w:p>
    <w:p w:rsidR="00B227A3" w:rsidRPr="005766B9" w:rsidRDefault="00B227A3" w:rsidP="00B227A3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Размер задатка</w:t>
      </w:r>
      <w:r>
        <w:rPr>
          <w:sz w:val="28"/>
          <w:szCs w:val="28"/>
        </w:rPr>
        <w:t xml:space="preserve"> указан в пункте 9</w:t>
      </w:r>
      <w:r w:rsidRPr="005766B9">
        <w:rPr>
          <w:sz w:val="28"/>
          <w:szCs w:val="28"/>
        </w:rPr>
        <w:t xml:space="preserve"> настоящего извещения.</w:t>
      </w:r>
    </w:p>
    <w:p w:rsidR="008572E9" w:rsidRPr="006427B3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6427B3">
        <w:rPr>
          <w:sz w:val="28"/>
          <w:szCs w:val="28"/>
        </w:rPr>
        <w:t>Заявка на участие в аукционе подается в срок и по форме, которые установлены документацией об аукционе.</w:t>
      </w:r>
    </w:p>
    <w:p w:rsidR="008572E9" w:rsidRDefault="008572E9" w:rsidP="008572E9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6427B3">
        <w:rPr>
          <w:sz w:val="28"/>
          <w:szCs w:val="28"/>
        </w:rPr>
        <w:t xml:space="preserve">Заявка на участие в аукционе в сроки, указанные в извещении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о проведении аукциона, направляется оператору электронной площадки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форме электронного документа </w:t>
      </w:r>
      <w:r>
        <w:rPr>
          <w:sz w:val="28"/>
          <w:szCs w:val="28"/>
        </w:rPr>
        <w:t>(</w:t>
      </w:r>
      <w:r w:rsidRPr="006427B3">
        <w:rPr>
          <w:sz w:val="28"/>
          <w:szCs w:val="28"/>
        </w:rPr>
        <w:t xml:space="preserve">с приложением электронных образов документов (документов на бумажном носителе, преобразованных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в электронно-цифровую форму путем сканирования с сохранением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 xml:space="preserve">их реквизитов, в том числе подписи заявителя, заверенной печатью </w:t>
      </w:r>
      <w:r>
        <w:rPr>
          <w:sz w:val="28"/>
          <w:szCs w:val="28"/>
        </w:rPr>
        <w:br/>
      </w:r>
      <w:r w:rsidRPr="006427B3">
        <w:rPr>
          <w:sz w:val="28"/>
          <w:szCs w:val="28"/>
        </w:rPr>
        <w:t>(при наличии</w:t>
      </w:r>
      <w:r>
        <w:rPr>
          <w:sz w:val="28"/>
          <w:szCs w:val="28"/>
        </w:rPr>
        <w:t xml:space="preserve">) </w:t>
      </w:r>
      <w:r w:rsidRPr="006427B3">
        <w:rPr>
          <w:sz w:val="28"/>
          <w:szCs w:val="28"/>
        </w:rPr>
        <w:t>и подписывается усиленной квалифицированной подписью заявителя.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начала срока подачи заявок:</w:t>
      </w:r>
    </w:p>
    <w:p w:rsidR="00794213" w:rsidRPr="005766B9" w:rsidRDefault="00DA0C28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 </w:t>
      </w:r>
      <w:r w:rsidR="00BF3022">
        <w:rPr>
          <w:sz w:val="28"/>
          <w:szCs w:val="28"/>
        </w:rPr>
        <w:t>сентября</w:t>
      </w:r>
      <w:r w:rsidR="00317060">
        <w:rPr>
          <w:sz w:val="28"/>
          <w:szCs w:val="28"/>
        </w:rPr>
        <w:t xml:space="preserve"> 20</w:t>
      </w:r>
      <w:r w:rsidR="0015794A">
        <w:rPr>
          <w:sz w:val="28"/>
          <w:szCs w:val="28"/>
        </w:rPr>
        <w:t>25</w:t>
      </w:r>
      <w:r w:rsidR="00A13F2E">
        <w:rPr>
          <w:sz w:val="28"/>
          <w:szCs w:val="28"/>
        </w:rPr>
        <w:t xml:space="preserve"> года с </w:t>
      </w:r>
      <w:r w:rsidR="00BE1EB1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Дата и время окончания срока подачи заявок:</w:t>
      </w:r>
    </w:p>
    <w:p w:rsidR="00596F30" w:rsidRDefault="00DA0C28" w:rsidP="00A1751B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16 октября</w:t>
      </w:r>
      <w:r w:rsidR="006F5578">
        <w:rPr>
          <w:sz w:val="28"/>
          <w:szCs w:val="28"/>
        </w:rPr>
        <w:t xml:space="preserve"> 20</w:t>
      </w:r>
      <w:r w:rsidR="0015794A">
        <w:rPr>
          <w:sz w:val="28"/>
          <w:szCs w:val="28"/>
        </w:rPr>
        <w:t>25</w:t>
      </w:r>
      <w:r w:rsidR="006F5578">
        <w:rPr>
          <w:sz w:val="28"/>
          <w:szCs w:val="28"/>
        </w:rPr>
        <w:t xml:space="preserve"> </w:t>
      </w:r>
      <w:r w:rsidR="00794213" w:rsidRPr="005766B9">
        <w:rPr>
          <w:sz w:val="28"/>
          <w:szCs w:val="28"/>
        </w:rPr>
        <w:t xml:space="preserve">года до </w:t>
      </w:r>
      <w:r w:rsidR="006F5578">
        <w:rPr>
          <w:sz w:val="28"/>
          <w:szCs w:val="28"/>
        </w:rPr>
        <w:t>9</w:t>
      </w:r>
      <w:r w:rsidR="00794213" w:rsidRPr="005766B9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794213" w:rsidRPr="005766B9">
        <w:rPr>
          <w:sz w:val="28"/>
          <w:szCs w:val="28"/>
        </w:rPr>
        <w:t>(время московское).</w:t>
      </w:r>
    </w:p>
    <w:p w:rsidR="00794213" w:rsidRPr="005766B9" w:rsidRDefault="00794213" w:rsidP="00F97141">
      <w:pPr>
        <w:tabs>
          <w:tab w:val="left" w:pos="993"/>
        </w:tabs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lastRenderedPageBreak/>
        <w:t xml:space="preserve">Место, дата и время начала рассмотрения заявок: г. Архангельск, </w:t>
      </w:r>
      <w:r w:rsidR="00A1751B">
        <w:rPr>
          <w:sz w:val="28"/>
          <w:szCs w:val="28"/>
        </w:rPr>
        <w:br/>
      </w:r>
      <w:r w:rsidRPr="005766B9">
        <w:rPr>
          <w:sz w:val="28"/>
          <w:szCs w:val="28"/>
        </w:rPr>
        <w:t>пл. В.И. Ленина, д.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>5, каб.</w:t>
      </w:r>
      <w:r w:rsidR="00A13F2E">
        <w:rPr>
          <w:sz w:val="28"/>
          <w:szCs w:val="28"/>
        </w:rPr>
        <w:t xml:space="preserve"> </w:t>
      </w:r>
      <w:r w:rsidRPr="005766B9">
        <w:rPr>
          <w:sz w:val="28"/>
          <w:szCs w:val="28"/>
        </w:rPr>
        <w:t xml:space="preserve">436, </w:t>
      </w:r>
      <w:r w:rsidR="00DA0C28">
        <w:rPr>
          <w:sz w:val="28"/>
          <w:szCs w:val="28"/>
        </w:rPr>
        <w:t>16 октября</w:t>
      </w:r>
      <w:r w:rsidR="006F5578">
        <w:rPr>
          <w:sz w:val="28"/>
          <w:szCs w:val="28"/>
        </w:rPr>
        <w:t xml:space="preserve"> 20</w:t>
      </w:r>
      <w:r w:rsidR="0015794A">
        <w:rPr>
          <w:sz w:val="28"/>
          <w:szCs w:val="28"/>
        </w:rPr>
        <w:t>25</w:t>
      </w:r>
      <w:r w:rsidR="006F5578">
        <w:rPr>
          <w:sz w:val="28"/>
          <w:szCs w:val="28"/>
        </w:rPr>
        <w:t xml:space="preserve"> года </w:t>
      </w:r>
      <w:r w:rsidRPr="005766B9">
        <w:rPr>
          <w:sz w:val="28"/>
          <w:szCs w:val="28"/>
        </w:rPr>
        <w:t xml:space="preserve">с </w:t>
      </w:r>
      <w:r w:rsidR="006F5578">
        <w:rPr>
          <w:sz w:val="28"/>
          <w:szCs w:val="28"/>
        </w:rPr>
        <w:t>9</w:t>
      </w:r>
      <w:r w:rsidR="00A13F2E">
        <w:rPr>
          <w:sz w:val="28"/>
          <w:szCs w:val="28"/>
        </w:rPr>
        <w:t xml:space="preserve"> часов </w:t>
      </w:r>
      <w:r w:rsidR="00BE1EB1">
        <w:rPr>
          <w:sz w:val="28"/>
          <w:szCs w:val="28"/>
        </w:rPr>
        <w:t>00</w:t>
      </w:r>
      <w:r w:rsidR="00554910">
        <w:rPr>
          <w:sz w:val="28"/>
          <w:szCs w:val="28"/>
        </w:rPr>
        <w:t xml:space="preserve"> минут </w:t>
      </w:r>
      <w:r w:rsidR="00FE2B56">
        <w:rPr>
          <w:sz w:val="28"/>
          <w:szCs w:val="28"/>
        </w:rPr>
        <w:br/>
      </w:r>
      <w:r w:rsidRPr="005766B9">
        <w:rPr>
          <w:sz w:val="28"/>
          <w:szCs w:val="28"/>
        </w:rPr>
        <w:t>(время московское). Дата подведения итогов аукциона</w:t>
      </w:r>
      <w:r w:rsidR="001D11EA">
        <w:rPr>
          <w:sz w:val="28"/>
          <w:szCs w:val="28"/>
        </w:rPr>
        <w:t xml:space="preserve">: </w:t>
      </w:r>
      <w:r w:rsidR="00DA0C28">
        <w:rPr>
          <w:sz w:val="28"/>
          <w:szCs w:val="28"/>
        </w:rPr>
        <w:t xml:space="preserve">17 октября </w:t>
      </w:r>
      <w:r w:rsidR="006F5578">
        <w:rPr>
          <w:sz w:val="28"/>
          <w:szCs w:val="28"/>
        </w:rPr>
        <w:t>20</w:t>
      </w:r>
      <w:r w:rsidR="0015794A">
        <w:rPr>
          <w:sz w:val="28"/>
          <w:szCs w:val="28"/>
        </w:rPr>
        <w:t>25</w:t>
      </w:r>
      <w:r w:rsidR="009B3740">
        <w:rPr>
          <w:sz w:val="28"/>
          <w:szCs w:val="28"/>
        </w:rPr>
        <w:t xml:space="preserve"> года.</w:t>
      </w:r>
    </w:p>
    <w:p w:rsidR="008572E9" w:rsidRPr="005766B9" w:rsidRDefault="008572E9" w:rsidP="00FE1430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4213" w:rsidRPr="005766B9">
        <w:rPr>
          <w:sz w:val="28"/>
          <w:szCs w:val="28"/>
        </w:rPr>
        <w:t>.</w:t>
      </w:r>
      <w:r w:rsidR="00A1751B">
        <w:rPr>
          <w:sz w:val="28"/>
          <w:szCs w:val="28"/>
        </w:rPr>
        <w:tab/>
      </w:r>
      <w:r w:rsidRPr="007403F9">
        <w:rPr>
          <w:sz w:val="28"/>
          <w:szCs w:val="28"/>
        </w:rPr>
        <w:t>Организатор аукциона вправе отказаться от проведения аукциона.</w:t>
      </w:r>
      <w:r w:rsidR="00FE1430">
        <w:rPr>
          <w:sz w:val="28"/>
          <w:szCs w:val="28"/>
        </w:rPr>
        <w:t xml:space="preserve"> </w:t>
      </w:r>
      <w:r w:rsidRPr="007403F9">
        <w:rPr>
          <w:sz w:val="28"/>
          <w:szCs w:val="28"/>
        </w:rPr>
        <w:t>Извещение об отказе от проведения аукциона формиру</w:t>
      </w:r>
      <w:r>
        <w:rPr>
          <w:sz w:val="28"/>
          <w:szCs w:val="28"/>
        </w:rPr>
        <w:t xml:space="preserve">ется организатором аукциона </w:t>
      </w:r>
      <w:r w:rsidRPr="007403F9">
        <w:rPr>
          <w:sz w:val="28"/>
          <w:szCs w:val="28"/>
        </w:rPr>
        <w:t xml:space="preserve">с использованием официального сайта, подписывается усиленной квалифицированной подписью лица, уполномоченного действовать от имени организатора аукциона, и размещается на официальном сайте </w:t>
      </w:r>
      <w:r w:rsidR="00FE1430"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не позднее чем за пять дней до даты окончания срока подачи заявок на участие в аукционе. В течение одного часа с момента размещения извещения об отказе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 xml:space="preserve">от проведения аукциона на официальном сайте оператор электронной площадки размещает извещение об отказе от проведения аукциона </w:t>
      </w:r>
      <w:r>
        <w:rPr>
          <w:sz w:val="28"/>
          <w:szCs w:val="28"/>
        </w:rPr>
        <w:br/>
      </w:r>
      <w:r w:rsidRPr="007403F9">
        <w:rPr>
          <w:sz w:val="28"/>
          <w:szCs w:val="28"/>
        </w:rPr>
        <w:t>на электронной площадке. Денежные средства, внесенные в качестве задатка, возвращаются заявителю в течение пяти рабочих дней с даты размещения извещения об отказе от проведени</w:t>
      </w:r>
      <w:r>
        <w:rPr>
          <w:sz w:val="28"/>
          <w:szCs w:val="28"/>
        </w:rPr>
        <w:t>я аукциона на официальном сайте</w:t>
      </w:r>
      <w:r w:rsidRPr="005766B9">
        <w:rPr>
          <w:sz w:val="28"/>
          <w:szCs w:val="28"/>
        </w:rPr>
        <w:t>.</w:t>
      </w:r>
    </w:p>
    <w:p w:rsidR="00727B41" w:rsidRPr="00727B41" w:rsidRDefault="00E83952" w:rsidP="00727B41">
      <w:pPr>
        <w:tabs>
          <w:tab w:val="left" w:pos="993"/>
        </w:tabs>
        <w:spacing w:line="228" w:lineRule="auto"/>
        <w:ind w:firstLine="709"/>
        <w:contextualSpacing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7.</w:t>
      </w:r>
      <w:r w:rsidR="00794213" w:rsidRPr="005766B9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Месячная арендная плата за пользование муниципальным имуществом </w:t>
      </w:r>
      <w:r w:rsidR="00727B41" w:rsidRPr="00727B41">
        <w:rPr>
          <w:sz w:val="28"/>
          <w:szCs w:val="28"/>
        </w:rPr>
        <w:t xml:space="preserve">с момента передачи муниципального имущества по акту приема-передачи                     по последний день </w:t>
      </w:r>
      <w:proofErr w:type="gramStart"/>
      <w:r w:rsidR="00727B41" w:rsidRPr="00727B41">
        <w:rPr>
          <w:sz w:val="28"/>
          <w:szCs w:val="28"/>
        </w:rPr>
        <w:t>месяца</w:t>
      </w:r>
      <w:proofErr w:type="gramEnd"/>
      <w:r w:rsidR="00727B41" w:rsidRPr="00727B41">
        <w:rPr>
          <w:sz w:val="28"/>
          <w:szCs w:val="28"/>
        </w:rPr>
        <w:t xml:space="preserve"> в котором состоялась государственная регистрация договора аренды</w:t>
      </w:r>
      <w:r w:rsidR="00545255" w:rsidRPr="00727B41">
        <w:rPr>
          <w:sz w:val="28"/>
          <w:szCs w:val="28"/>
        </w:rPr>
        <w:t xml:space="preserve"> вносятся Арендатором,</w:t>
      </w:r>
      <w:r w:rsidR="00727B41" w:rsidRPr="00727B41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 xml:space="preserve">исходя из размеров, указанных </w:t>
      </w:r>
      <w:r w:rsidR="00727B41" w:rsidRPr="00727B41">
        <w:rPr>
          <w:sz w:val="28"/>
          <w:szCs w:val="28"/>
        </w:rPr>
        <w:t xml:space="preserve">                          </w:t>
      </w:r>
      <w:r w:rsidR="00545255" w:rsidRPr="00727B41">
        <w:rPr>
          <w:sz w:val="28"/>
          <w:szCs w:val="28"/>
        </w:rPr>
        <w:t xml:space="preserve">в пункте 3.1 договора аренды, </w:t>
      </w:r>
      <w:r w:rsidR="00727B41" w:rsidRPr="00727B41">
        <w:rPr>
          <w:sz w:val="28"/>
          <w:szCs w:val="28"/>
        </w:rPr>
        <w:t>в те</w:t>
      </w:r>
      <w:r w:rsidR="00A162F3">
        <w:rPr>
          <w:sz w:val="28"/>
          <w:szCs w:val="28"/>
        </w:rPr>
        <w:t xml:space="preserve">чение 5 (пяти) банковских дней </w:t>
      </w:r>
      <w:r w:rsidR="00727B41" w:rsidRPr="00727B41">
        <w:rPr>
          <w:sz w:val="28"/>
          <w:szCs w:val="28"/>
        </w:rPr>
        <w:t xml:space="preserve">с момента государственной регистрации договора аренды, в порядке определенном  пунктом </w:t>
      </w:r>
      <w:r w:rsidR="00727B41" w:rsidRPr="00727B41">
        <w:rPr>
          <w:spacing w:val="-2"/>
          <w:sz w:val="28"/>
          <w:szCs w:val="28"/>
        </w:rPr>
        <w:t xml:space="preserve">3.2 договора аренды. </w:t>
      </w:r>
    </w:p>
    <w:p w:rsidR="008572E9" w:rsidRPr="00C0558B" w:rsidRDefault="008572E9" w:rsidP="008572E9">
      <w:pPr>
        <w:ind w:right="54" w:firstLine="720"/>
        <w:jc w:val="both"/>
        <w:rPr>
          <w:sz w:val="28"/>
          <w:szCs w:val="28"/>
        </w:rPr>
      </w:pPr>
      <w:r w:rsidRPr="00727B41">
        <w:rPr>
          <w:sz w:val="28"/>
          <w:szCs w:val="28"/>
        </w:rPr>
        <w:t xml:space="preserve">Далее месячная арендная плата за пользование </w:t>
      </w:r>
      <w:r w:rsidR="00545255" w:rsidRPr="00727B41">
        <w:rPr>
          <w:sz w:val="28"/>
          <w:szCs w:val="28"/>
        </w:rPr>
        <w:t>муниципальным</w:t>
      </w:r>
      <w:r w:rsidR="00A162F3">
        <w:rPr>
          <w:sz w:val="28"/>
          <w:szCs w:val="28"/>
        </w:rPr>
        <w:t xml:space="preserve"> имуществом </w:t>
      </w:r>
      <w:r w:rsidRPr="00727B41">
        <w:rPr>
          <w:sz w:val="28"/>
          <w:szCs w:val="28"/>
        </w:rPr>
        <w:t>внос</w:t>
      </w:r>
      <w:r w:rsidR="00545255" w:rsidRPr="00727B41">
        <w:rPr>
          <w:sz w:val="28"/>
          <w:szCs w:val="28"/>
        </w:rPr>
        <w:t>и</w:t>
      </w:r>
      <w:r w:rsidRPr="00727B41">
        <w:rPr>
          <w:sz w:val="28"/>
          <w:szCs w:val="28"/>
        </w:rPr>
        <w:t xml:space="preserve">тся арендатором, исходя из размеров, указанных </w:t>
      </w:r>
      <w:r w:rsidR="00A162F3">
        <w:rPr>
          <w:sz w:val="28"/>
          <w:szCs w:val="28"/>
        </w:rPr>
        <w:br/>
      </w:r>
      <w:r w:rsidRPr="00727B41">
        <w:rPr>
          <w:sz w:val="28"/>
          <w:szCs w:val="28"/>
        </w:rPr>
        <w:t>в пункт</w:t>
      </w:r>
      <w:r w:rsidR="00545255" w:rsidRPr="00727B41">
        <w:rPr>
          <w:sz w:val="28"/>
          <w:szCs w:val="28"/>
        </w:rPr>
        <w:t>е</w:t>
      </w:r>
      <w:r w:rsidRPr="00727B41">
        <w:rPr>
          <w:sz w:val="28"/>
          <w:szCs w:val="28"/>
        </w:rPr>
        <w:t xml:space="preserve"> 3.1 </w:t>
      </w:r>
      <w:r w:rsidR="00545255" w:rsidRPr="00727B41">
        <w:rPr>
          <w:sz w:val="28"/>
          <w:szCs w:val="28"/>
        </w:rPr>
        <w:t>д</w:t>
      </w:r>
      <w:r w:rsidRPr="00727B41">
        <w:rPr>
          <w:sz w:val="28"/>
          <w:szCs w:val="28"/>
        </w:rPr>
        <w:t>оговора</w:t>
      </w:r>
      <w:r w:rsidR="00A162F3">
        <w:rPr>
          <w:sz w:val="28"/>
          <w:szCs w:val="28"/>
        </w:rPr>
        <w:t xml:space="preserve"> </w:t>
      </w:r>
      <w:r w:rsidR="00545255" w:rsidRPr="00727B41">
        <w:rPr>
          <w:sz w:val="28"/>
          <w:szCs w:val="28"/>
        </w:rPr>
        <w:t>аренды</w:t>
      </w:r>
      <w:r w:rsidRPr="00727B41">
        <w:rPr>
          <w:sz w:val="28"/>
          <w:szCs w:val="28"/>
        </w:rPr>
        <w:t xml:space="preserve"> ежемесячно, не позднее 10</w:t>
      </w:r>
      <w:r w:rsidR="00A162F3">
        <w:rPr>
          <w:sz w:val="28"/>
          <w:szCs w:val="28"/>
        </w:rPr>
        <w:t>-го</w:t>
      </w:r>
      <w:r w:rsidRPr="00727B41">
        <w:rPr>
          <w:sz w:val="28"/>
          <w:szCs w:val="28"/>
        </w:rPr>
        <w:t xml:space="preserve"> (десятого) числа текущего месяца за текущий месяц.</w:t>
      </w:r>
    </w:p>
    <w:p w:rsidR="00897144" w:rsidRPr="005766B9" w:rsidRDefault="00E83952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97144" w:rsidRPr="005766B9">
        <w:rPr>
          <w:sz w:val="28"/>
          <w:szCs w:val="28"/>
        </w:rPr>
        <w:t xml:space="preserve">. Месторасположение, описание, технические характеристики, целевое назначение муниципального имущества, право на которое передается </w:t>
      </w:r>
      <w:r w:rsidR="00D30358">
        <w:rPr>
          <w:sz w:val="28"/>
          <w:szCs w:val="28"/>
        </w:rPr>
        <w:br/>
      </w:r>
      <w:r w:rsidR="00897144" w:rsidRPr="005766B9">
        <w:rPr>
          <w:sz w:val="28"/>
          <w:szCs w:val="28"/>
        </w:rPr>
        <w:t>по договору аренды и срок действия договора:</w:t>
      </w:r>
    </w:p>
    <w:p w:rsidR="00BE1EB1" w:rsidRPr="00A1751B" w:rsidRDefault="00BE1EB1" w:rsidP="00897144">
      <w:pPr>
        <w:spacing w:line="228" w:lineRule="auto"/>
        <w:ind w:firstLine="720"/>
        <w:contextualSpacing/>
        <w:jc w:val="both"/>
        <w:rPr>
          <w:sz w:val="24"/>
          <w:szCs w:val="28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268"/>
        <w:gridCol w:w="2835"/>
        <w:gridCol w:w="1842"/>
      </w:tblGrid>
      <w:tr w:rsidR="00BE1EB1" w:rsidRPr="005766B9" w:rsidTr="00F31A4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Место</w:t>
            </w:r>
            <w:r w:rsidR="00FE2B56">
              <w:rPr>
                <w:sz w:val="24"/>
                <w:szCs w:val="24"/>
              </w:rPr>
              <w:t>-</w:t>
            </w:r>
            <w:r w:rsidR="00FE2B56">
              <w:rPr>
                <w:sz w:val="24"/>
                <w:szCs w:val="24"/>
              </w:rPr>
              <w:br/>
            </w:r>
            <w:r w:rsidRPr="005766B9">
              <w:rPr>
                <w:sz w:val="24"/>
                <w:szCs w:val="24"/>
              </w:rPr>
              <w:t>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1" w:rsidRPr="005766B9" w:rsidRDefault="00BE1EB1" w:rsidP="00A1751B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1EB1" w:rsidRPr="005766B9" w:rsidRDefault="00BE1EB1" w:rsidP="00BC2C70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BE1EB1" w:rsidRPr="005766B9" w:rsidTr="003E085C">
        <w:trPr>
          <w:trHeight w:val="52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E1EB1" w:rsidRPr="005766B9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Лот № </w:t>
            </w:r>
            <w:r w:rsidR="00F97141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291C81" w:rsidRPr="00291C81" w:rsidRDefault="00F8396A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="00291C81" w:rsidRPr="00291C81">
              <w:rPr>
                <w:sz w:val="24"/>
                <w:szCs w:val="24"/>
              </w:rPr>
              <w:t>Архангельская область, городской округ</w:t>
            </w:r>
          </w:p>
          <w:p w:rsidR="00BE1EB1" w:rsidRDefault="00291C81" w:rsidP="00E4541D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 xml:space="preserve">"Город Архангельск", </w:t>
            </w:r>
            <w:r w:rsidR="006607C4">
              <w:rPr>
                <w:sz w:val="24"/>
                <w:szCs w:val="24"/>
              </w:rPr>
              <w:t xml:space="preserve">              </w:t>
            </w:r>
            <w:r w:rsidRPr="00291C81">
              <w:rPr>
                <w:sz w:val="24"/>
                <w:szCs w:val="24"/>
              </w:rPr>
              <w:t>г</w:t>
            </w:r>
            <w:r w:rsidR="00F8396A">
              <w:rPr>
                <w:sz w:val="24"/>
                <w:szCs w:val="24"/>
              </w:rPr>
              <w:t>ород</w:t>
            </w:r>
            <w:r w:rsidRPr="00291C81">
              <w:rPr>
                <w:sz w:val="24"/>
                <w:szCs w:val="24"/>
              </w:rPr>
              <w:t xml:space="preserve"> Арханг</w:t>
            </w:r>
            <w:r>
              <w:rPr>
                <w:sz w:val="24"/>
                <w:szCs w:val="24"/>
              </w:rPr>
              <w:t xml:space="preserve">ельск, </w:t>
            </w:r>
            <w:r w:rsidR="000A42A0">
              <w:rPr>
                <w:sz w:val="24"/>
                <w:szCs w:val="24"/>
              </w:rPr>
              <w:t xml:space="preserve"> </w:t>
            </w:r>
            <w:r w:rsidR="00E4541D">
              <w:rPr>
                <w:sz w:val="24"/>
                <w:szCs w:val="24"/>
              </w:rPr>
              <w:t>проспект Московский</w:t>
            </w:r>
            <w:r w:rsidR="00F8396A">
              <w:rPr>
                <w:sz w:val="24"/>
                <w:szCs w:val="24"/>
              </w:rPr>
              <w:t xml:space="preserve">,          дом </w:t>
            </w:r>
            <w:r w:rsidR="00E4541D">
              <w:rPr>
                <w:sz w:val="24"/>
                <w:szCs w:val="24"/>
              </w:rPr>
              <w:t>41</w:t>
            </w:r>
            <w:r w:rsidR="00F8396A">
              <w:rPr>
                <w:sz w:val="24"/>
                <w:szCs w:val="24"/>
              </w:rPr>
              <w:t>, корп</w:t>
            </w:r>
            <w:r w:rsidR="00643288">
              <w:rPr>
                <w:sz w:val="24"/>
                <w:szCs w:val="24"/>
              </w:rPr>
              <w:t>.</w:t>
            </w:r>
            <w:r w:rsidR="00F8396A">
              <w:rPr>
                <w:sz w:val="24"/>
                <w:szCs w:val="24"/>
              </w:rPr>
              <w:t xml:space="preserve"> </w:t>
            </w:r>
            <w:r w:rsidR="00E4541D">
              <w:rPr>
                <w:sz w:val="24"/>
                <w:szCs w:val="24"/>
              </w:rPr>
              <w:t>1</w:t>
            </w:r>
            <w:r w:rsidR="00F8396A">
              <w:rPr>
                <w:sz w:val="24"/>
                <w:szCs w:val="24"/>
              </w:rPr>
              <w:t xml:space="preserve">, </w:t>
            </w:r>
            <w:r w:rsidR="00E4541D">
              <w:rPr>
                <w:sz w:val="24"/>
                <w:szCs w:val="24"/>
              </w:rPr>
              <w:t xml:space="preserve"> стр. 1, </w:t>
            </w:r>
            <w:r w:rsidR="00F8396A">
              <w:rPr>
                <w:sz w:val="24"/>
                <w:szCs w:val="24"/>
              </w:rPr>
              <w:t xml:space="preserve">помещение </w:t>
            </w:r>
            <w:r w:rsidR="00E4541D">
              <w:rPr>
                <w:sz w:val="24"/>
                <w:szCs w:val="24"/>
              </w:rPr>
              <w:t>1-8</w:t>
            </w:r>
            <w:r>
              <w:rPr>
                <w:sz w:val="24"/>
                <w:szCs w:val="24"/>
              </w:rPr>
              <w:t xml:space="preserve"> </w:t>
            </w:r>
          </w:p>
          <w:p w:rsidR="00FE1430" w:rsidRDefault="00FE1430" w:rsidP="00E4541D">
            <w:pPr>
              <w:spacing w:line="216" w:lineRule="auto"/>
              <w:contextualSpacing/>
              <w:rPr>
                <w:sz w:val="24"/>
                <w:szCs w:val="24"/>
              </w:rPr>
            </w:pPr>
          </w:p>
          <w:p w:rsidR="00FE1430" w:rsidRPr="00A96BBF" w:rsidRDefault="00FE1430" w:rsidP="00E4541D">
            <w:pPr>
              <w:spacing w:line="21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A173A" w:rsidRDefault="00BE1EB1" w:rsidP="000A173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</w:t>
            </w:r>
            <w:r w:rsidR="000A173A">
              <w:rPr>
                <w:sz w:val="24"/>
                <w:szCs w:val="24"/>
              </w:rPr>
              <w:t>о</w:t>
            </w:r>
            <w:r w:rsidR="00CE6A2A">
              <w:rPr>
                <w:sz w:val="24"/>
                <w:szCs w:val="24"/>
              </w:rPr>
              <w:t>е</w:t>
            </w:r>
            <w:r w:rsidRPr="005766B9">
              <w:rPr>
                <w:sz w:val="24"/>
                <w:szCs w:val="24"/>
              </w:rPr>
              <w:t xml:space="preserve"> помещени</w:t>
            </w:r>
            <w:r w:rsidR="000A173A">
              <w:rPr>
                <w:sz w:val="24"/>
                <w:szCs w:val="24"/>
              </w:rPr>
              <w:t>е</w:t>
            </w:r>
            <w:r w:rsidR="00DB37AA">
              <w:rPr>
                <w:sz w:val="24"/>
                <w:szCs w:val="24"/>
              </w:rPr>
              <w:t xml:space="preserve"> </w:t>
            </w:r>
            <w:r w:rsidR="00E4541D">
              <w:rPr>
                <w:sz w:val="24"/>
                <w:szCs w:val="24"/>
              </w:rPr>
              <w:t>1-8</w:t>
            </w:r>
          </w:p>
          <w:p w:rsidR="00BE1EB1" w:rsidRPr="006607C4" w:rsidRDefault="000A173A" w:rsidP="00E4541D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кадастровым номером </w:t>
            </w:r>
            <w:r w:rsidR="000A42A0" w:rsidRPr="000A42A0">
              <w:rPr>
                <w:sz w:val="24"/>
                <w:szCs w:val="24"/>
              </w:rPr>
              <w:t>29:22:</w:t>
            </w:r>
            <w:r w:rsidR="00E4541D">
              <w:rPr>
                <w:sz w:val="24"/>
                <w:szCs w:val="24"/>
              </w:rPr>
              <w:t>060403:3773</w:t>
            </w:r>
            <w:r>
              <w:rPr>
                <w:sz w:val="24"/>
                <w:szCs w:val="24"/>
              </w:rPr>
              <w:t xml:space="preserve">, расположено </w:t>
            </w:r>
            <w:r w:rsidR="00E6009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на первом этаж</w:t>
            </w:r>
            <w:r w:rsidR="000A42A0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E4541D">
              <w:rPr>
                <w:sz w:val="24"/>
                <w:szCs w:val="24"/>
              </w:rPr>
              <w:t>нежилого здания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607C4" w:rsidRDefault="00BE1EB1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</w:t>
            </w:r>
            <w:r w:rsidR="00F8396A">
              <w:rPr>
                <w:sz w:val="24"/>
                <w:szCs w:val="24"/>
              </w:rPr>
              <w:t>кирпичные</w:t>
            </w:r>
            <w:r w:rsidR="000A173A">
              <w:rPr>
                <w:sz w:val="24"/>
                <w:szCs w:val="24"/>
              </w:rPr>
              <w:t>,   оклеены обоями.</w:t>
            </w:r>
          </w:p>
          <w:p w:rsidR="0001055E" w:rsidRDefault="006607C4" w:rsidP="00DF4102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– </w:t>
            </w:r>
            <w:r w:rsidR="00F8396A">
              <w:rPr>
                <w:sz w:val="24"/>
                <w:szCs w:val="24"/>
              </w:rPr>
              <w:t>линолеум</w:t>
            </w:r>
            <w:r>
              <w:rPr>
                <w:sz w:val="24"/>
                <w:szCs w:val="24"/>
              </w:rPr>
              <w:t xml:space="preserve">. </w:t>
            </w:r>
            <w:r w:rsidR="00BE1EB1" w:rsidRPr="005766B9">
              <w:rPr>
                <w:sz w:val="24"/>
                <w:szCs w:val="24"/>
              </w:rPr>
              <w:t xml:space="preserve"> </w:t>
            </w:r>
          </w:p>
          <w:p w:rsidR="00BE1EB1" w:rsidRPr="005766B9" w:rsidRDefault="006607C4" w:rsidP="000A42A0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E1EB1">
              <w:rPr>
                <w:sz w:val="24"/>
                <w:szCs w:val="24"/>
              </w:rPr>
              <w:t xml:space="preserve">отолок – </w:t>
            </w:r>
            <w:r w:rsidR="000A42A0">
              <w:rPr>
                <w:sz w:val="24"/>
                <w:szCs w:val="24"/>
              </w:rPr>
              <w:t>побелка</w:t>
            </w:r>
            <w:r>
              <w:rPr>
                <w:sz w:val="24"/>
                <w:szCs w:val="24"/>
              </w:rPr>
              <w:t>.</w:t>
            </w:r>
            <w:r w:rsidR="00BE1E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="00BE1EB1">
              <w:rPr>
                <w:sz w:val="24"/>
                <w:szCs w:val="24"/>
              </w:rPr>
              <w:t>топление</w:t>
            </w:r>
            <w:r>
              <w:rPr>
                <w:sz w:val="24"/>
                <w:szCs w:val="24"/>
              </w:rPr>
              <w:t xml:space="preserve"> – центральное.</w:t>
            </w:r>
            <w:r w:rsidR="00BE1EB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</w:t>
            </w:r>
            <w:r w:rsidR="00BE1EB1" w:rsidRPr="005766B9">
              <w:rPr>
                <w:sz w:val="24"/>
                <w:szCs w:val="24"/>
              </w:rPr>
              <w:t>лектроснабжение</w:t>
            </w:r>
            <w:r>
              <w:rPr>
                <w:sz w:val="24"/>
                <w:szCs w:val="24"/>
              </w:rPr>
              <w:t>.</w:t>
            </w:r>
            <w:r w:rsidR="00284471">
              <w:rPr>
                <w:sz w:val="24"/>
                <w:szCs w:val="24"/>
              </w:rPr>
              <w:t xml:space="preserve"> </w:t>
            </w:r>
            <w:r w:rsidR="000A173A">
              <w:rPr>
                <w:sz w:val="24"/>
                <w:szCs w:val="24"/>
              </w:rPr>
              <w:t>Х</w:t>
            </w:r>
            <w:r w:rsidR="00284471">
              <w:rPr>
                <w:sz w:val="24"/>
                <w:szCs w:val="24"/>
              </w:rPr>
              <w:t>олодное</w:t>
            </w:r>
            <w:r w:rsidR="000A173A">
              <w:rPr>
                <w:sz w:val="24"/>
                <w:szCs w:val="24"/>
              </w:rPr>
              <w:t>, горячее водоснабжение</w:t>
            </w:r>
            <w:r w:rsidR="00BE1EB1" w:rsidRPr="005766B9">
              <w:rPr>
                <w:sz w:val="24"/>
                <w:szCs w:val="24"/>
              </w:rPr>
              <w:t>, канализация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6173B5" w:rsidRDefault="00CE6A2A" w:rsidP="00DF4102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E4541D">
              <w:rPr>
                <w:sz w:val="24"/>
                <w:szCs w:val="24"/>
              </w:rPr>
              <w:t>54,7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кв.</w:t>
            </w:r>
            <w:r w:rsidR="00BE1EB1">
              <w:rPr>
                <w:sz w:val="24"/>
                <w:szCs w:val="24"/>
              </w:rPr>
              <w:t xml:space="preserve"> </w:t>
            </w:r>
            <w:r w:rsidR="00BE1EB1" w:rsidRPr="005766B9">
              <w:rPr>
                <w:sz w:val="24"/>
                <w:szCs w:val="24"/>
              </w:rPr>
              <w:t>м</w:t>
            </w:r>
            <w:r w:rsidR="00174905">
              <w:rPr>
                <w:sz w:val="24"/>
                <w:szCs w:val="24"/>
              </w:rPr>
              <w:t xml:space="preserve"> </w:t>
            </w:r>
          </w:p>
          <w:p w:rsidR="00BE1EB1" w:rsidRPr="005766B9" w:rsidRDefault="00BE1EB1" w:rsidP="00DF4102">
            <w:pPr>
              <w:spacing w:line="216" w:lineRule="auto"/>
              <w:ind w:left="-250" w:right="-392" w:firstLine="108"/>
              <w:contextualSpacing/>
              <w:rPr>
                <w:sz w:val="24"/>
                <w:szCs w:val="24"/>
              </w:rPr>
            </w:pPr>
          </w:p>
        </w:tc>
      </w:tr>
      <w:tr w:rsidR="00EA2D6D" w:rsidRPr="005766B9" w:rsidTr="003E085C">
        <w:trPr>
          <w:trHeight w:val="52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6D" w:rsidRPr="005766B9" w:rsidRDefault="00EA2D6D" w:rsidP="00F248A9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lastRenderedPageBreak/>
              <w:t xml:space="preserve">№ </w:t>
            </w:r>
            <w:r>
              <w:rPr>
                <w:sz w:val="24"/>
                <w:szCs w:val="24"/>
              </w:rPr>
              <w:t>лота</w:t>
            </w:r>
          </w:p>
          <w:p w:rsidR="00EA2D6D" w:rsidRPr="005766B9" w:rsidRDefault="00EA2D6D" w:rsidP="00F248A9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6D" w:rsidRPr="005766B9" w:rsidRDefault="00EA2D6D" w:rsidP="00F248A9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Мест</w:t>
            </w:r>
            <w:proofErr w:type="gramStart"/>
            <w:r w:rsidRPr="005766B9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br/>
            </w:r>
            <w:r w:rsidRPr="005766B9">
              <w:rPr>
                <w:sz w:val="24"/>
                <w:szCs w:val="24"/>
              </w:rPr>
              <w:t>расположение муниципального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6D" w:rsidRPr="005766B9" w:rsidRDefault="00EA2D6D" w:rsidP="00F248A9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Описание</w:t>
            </w:r>
          </w:p>
          <w:p w:rsidR="00EA2D6D" w:rsidRPr="005766B9" w:rsidRDefault="00EA2D6D" w:rsidP="00F248A9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D6D" w:rsidRPr="005766B9" w:rsidRDefault="00EA2D6D" w:rsidP="00F248A9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Технические характеристики муниципального имущества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A2D6D" w:rsidRPr="005766B9" w:rsidRDefault="00EA2D6D" w:rsidP="00F248A9">
            <w:pPr>
              <w:spacing w:line="216" w:lineRule="auto"/>
              <w:contextualSpacing/>
              <w:jc w:val="center"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>Общая площадь муниципального имущества</w:t>
            </w:r>
          </w:p>
        </w:tc>
      </w:tr>
      <w:tr w:rsidR="00EA2D6D" w:rsidRPr="005766B9" w:rsidTr="003E085C">
        <w:trPr>
          <w:trHeight w:val="529"/>
        </w:trPr>
        <w:tc>
          <w:tcPr>
            <w:tcW w:w="709" w:type="dxa"/>
            <w:tcBorders>
              <w:top w:val="single" w:sz="4" w:space="0" w:color="auto"/>
            </w:tcBorders>
          </w:tcPr>
          <w:p w:rsidR="00EA2D6D" w:rsidRPr="005766B9" w:rsidRDefault="00EA2D6D" w:rsidP="002D50D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A2D6D" w:rsidRPr="00291C81" w:rsidRDefault="00EA2D6D" w:rsidP="002D50D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Российская Федерация, </w:t>
            </w:r>
            <w:r w:rsidRPr="00291C81">
              <w:rPr>
                <w:sz w:val="24"/>
                <w:szCs w:val="24"/>
              </w:rPr>
              <w:t>Архангельская область, городской округ</w:t>
            </w:r>
          </w:p>
          <w:p w:rsidR="00EA2D6D" w:rsidRDefault="00EA2D6D" w:rsidP="002D50DA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 xml:space="preserve">"Город Архангельск", </w:t>
            </w:r>
            <w:r>
              <w:rPr>
                <w:sz w:val="24"/>
                <w:szCs w:val="24"/>
              </w:rPr>
              <w:t xml:space="preserve">              </w:t>
            </w:r>
            <w:r w:rsidRPr="00291C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ород</w:t>
            </w:r>
            <w:r w:rsidRPr="00291C81">
              <w:rPr>
                <w:sz w:val="24"/>
                <w:szCs w:val="24"/>
              </w:rPr>
              <w:t xml:space="preserve"> Арханг</w:t>
            </w:r>
            <w:r>
              <w:rPr>
                <w:sz w:val="24"/>
                <w:szCs w:val="24"/>
              </w:rPr>
              <w:t xml:space="preserve">ельск,  улица Школьная,          дом 108, корп. 2, помещение 5-Н </w:t>
            </w:r>
            <w:r>
              <w:rPr>
                <w:sz w:val="24"/>
                <w:szCs w:val="24"/>
              </w:rPr>
              <w:br/>
            </w:r>
          </w:p>
          <w:p w:rsidR="00EA2D6D" w:rsidRPr="00A96BBF" w:rsidRDefault="00EA2D6D" w:rsidP="002D50DA">
            <w:pPr>
              <w:spacing w:line="216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A2D6D" w:rsidRDefault="00EA2D6D" w:rsidP="002D50D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</w:t>
            </w:r>
            <w:r w:rsidRPr="005766B9">
              <w:rPr>
                <w:sz w:val="24"/>
                <w:szCs w:val="24"/>
              </w:rPr>
              <w:t xml:space="preserve"> помещени</w:t>
            </w:r>
            <w:r>
              <w:rPr>
                <w:sz w:val="24"/>
                <w:szCs w:val="24"/>
              </w:rPr>
              <w:t>е 5-Н</w:t>
            </w:r>
          </w:p>
          <w:p w:rsidR="00EA2D6D" w:rsidRPr="006607C4" w:rsidRDefault="00EA2D6D" w:rsidP="002D50D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кадастровым номером </w:t>
            </w:r>
            <w:r w:rsidRPr="000A42A0">
              <w:rPr>
                <w:sz w:val="24"/>
                <w:szCs w:val="24"/>
              </w:rPr>
              <w:t>29:22:012001:662</w:t>
            </w:r>
            <w:r>
              <w:rPr>
                <w:sz w:val="24"/>
                <w:szCs w:val="24"/>
              </w:rPr>
              <w:t xml:space="preserve">, расположено </w:t>
            </w:r>
            <w:r>
              <w:rPr>
                <w:sz w:val="24"/>
                <w:szCs w:val="24"/>
              </w:rPr>
              <w:br/>
              <w:t>на первом этаже многоквартирного дома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A2D6D" w:rsidRDefault="00EA2D6D" w:rsidP="002D50DA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>– кирпичные,   оклеены обоями.</w:t>
            </w:r>
          </w:p>
          <w:p w:rsidR="00EA2D6D" w:rsidRDefault="00EA2D6D" w:rsidP="002D50D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– линолеум. </w:t>
            </w:r>
            <w:r w:rsidRPr="005766B9">
              <w:rPr>
                <w:sz w:val="24"/>
                <w:szCs w:val="24"/>
              </w:rPr>
              <w:t xml:space="preserve"> </w:t>
            </w:r>
          </w:p>
          <w:p w:rsidR="00EA2D6D" w:rsidRPr="005766B9" w:rsidRDefault="00EA2D6D" w:rsidP="002D50DA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Потолок – побелка. Отопление – центральное. Э</w:t>
            </w:r>
            <w:r w:rsidRPr="005766B9">
              <w:rPr>
                <w:sz w:val="24"/>
                <w:szCs w:val="24"/>
              </w:rPr>
              <w:t>лектроснабжение</w:t>
            </w:r>
            <w:r>
              <w:rPr>
                <w:sz w:val="24"/>
                <w:szCs w:val="24"/>
              </w:rPr>
              <w:t>. Холодное, горячее водоснабжение</w:t>
            </w:r>
            <w:r w:rsidRPr="005766B9">
              <w:rPr>
                <w:sz w:val="24"/>
                <w:szCs w:val="24"/>
              </w:rPr>
              <w:t>, канализация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A2D6D" w:rsidRDefault="00EA2D6D" w:rsidP="002D50DA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11,2 </w:t>
            </w:r>
            <w:r w:rsidRPr="005766B9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</w:t>
            </w:r>
          </w:p>
          <w:p w:rsidR="00EA2D6D" w:rsidRPr="005766B9" w:rsidRDefault="00EA2D6D" w:rsidP="0015794A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</w:p>
        </w:tc>
      </w:tr>
      <w:tr w:rsidR="00EA2D6D" w:rsidRPr="005766B9" w:rsidTr="00EA2D6D">
        <w:trPr>
          <w:trHeight w:val="529"/>
        </w:trPr>
        <w:tc>
          <w:tcPr>
            <w:tcW w:w="709" w:type="dxa"/>
          </w:tcPr>
          <w:p w:rsidR="00EA2D6D" w:rsidRPr="005766B9" w:rsidRDefault="00EA2D6D" w:rsidP="00B632F1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Лот № 3</w:t>
            </w:r>
          </w:p>
        </w:tc>
        <w:tc>
          <w:tcPr>
            <w:tcW w:w="1985" w:type="dxa"/>
          </w:tcPr>
          <w:p w:rsidR="00EA2D6D" w:rsidRPr="00291C81" w:rsidRDefault="00EA2D6D" w:rsidP="00B632F1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91C81">
              <w:rPr>
                <w:sz w:val="24"/>
                <w:szCs w:val="24"/>
              </w:rPr>
              <w:t>Архангельская область, городской округ</w:t>
            </w:r>
          </w:p>
          <w:p w:rsidR="00EA2D6D" w:rsidRPr="00A96BBF" w:rsidRDefault="00EA2D6D" w:rsidP="00B632F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291C81">
              <w:rPr>
                <w:sz w:val="24"/>
                <w:szCs w:val="24"/>
              </w:rPr>
              <w:t xml:space="preserve">"Город Архангельск", </w:t>
            </w:r>
            <w:r>
              <w:rPr>
                <w:sz w:val="24"/>
                <w:szCs w:val="24"/>
              </w:rPr>
              <w:t xml:space="preserve">              </w:t>
            </w:r>
            <w:r w:rsidRPr="00291C81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.</w:t>
            </w:r>
            <w:r w:rsidRPr="00291C81">
              <w:rPr>
                <w:sz w:val="24"/>
                <w:szCs w:val="24"/>
              </w:rPr>
              <w:t xml:space="preserve"> Арханг</w:t>
            </w:r>
            <w:r>
              <w:rPr>
                <w:sz w:val="24"/>
                <w:szCs w:val="24"/>
              </w:rPr>
              <w:t xml:space="preserve">ельск,  ул. </w:t>
            </w:r>
            <w:proofErr w:type="gramStart"/>
            <w:r>
              <w:rPr>
                <w:sz w:val="24"/>
                <w:szCs w:val="24"/>
              </w:rPr>
              <w:t>Садовая</w:t>
            </w:r>
            <w:proofErr w:type="gramEnd"/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br/>
              <w:t xml:space="preserve">д. 56 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2268" w:type="dxa"/>
          </w:tcPr>
          <w:p w:rsidR="00EA2D6D" w:rsidRPr="006607C4" w:rsidRDefault="00EA2D6D" w:rsidP="00B632F1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</w:t>
            </w:r>
            <w:r w:rsidRPr="005766B9">
              <w:rPr>
                <w:sz w:val="24"/>
                <w:szCs w:val="24"/>
              </w:rPr>
              <w:t xml:space="preserve"> помещени</w:t>
            </w:r>
            <w:r>
              <w:rPr>
                <w:sz w:val="24"/>
                <w:szCs w:val="24"/>
              </w:rPr>
              <w:t xml:space="preserve">е с кадастровым номером </w:t>
            </w:r>
            <w:r w:rsidRPr="000A42A0">
              <w:rPr>
                <w:sz w:val="24"/>
                <w:szCs w:val="24"/>
              </w:rPr>
              <w:t>29:22:0</w:t>
            </w:r>
            <w:r>
              <w:rPr>
                <w:sz w:val="24"/>
                <w:szCs w:val="24"/>
              </w:rPr>
              <w:t>40617</w:t>
            </w:r>
            <w:r w:rsidRPr="000A42A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507, расположено </w:t>
            </w:r>
            <w:r>
              <w:rPr>
                <w:sz w:val="24"/>
                <w:szCs w:val="24"/>
              </w:rPr>
              <w:br/>
              <w:t>на первом и антресольном этажах многоквартирного дома</w:t>
            </w:r>
          </w:p>
        </w:tc>
        <w:tc>
          <w:tcPr>
            <w:tcW w:w="2835" w:type="dxa"/>
          </w:tcPr>
          <w:p w:rsidR="00EA2D6D" w:rsidRDefault="00EA2D6D" w:rsidP="00B632F1">
            <w:pPr>
              <w:spacing w:line="216" w:lineRule="auto"/>
              <w:contextualSpacing/>
              <w:rPr>
                <w:sz w:val="24"/>
                <w:szCs w:val="24"/>
              </w:rPr>
            </w:pPr>
            <w:r w:rsidRPr="005766B9">
              <w:rPr>
                <w:sz w:val="24"/>
                <w:szCs w:val="24"/>
              </w:rPr>
              <w:t xml:space="preserve">Стены </w:t>
            </w:r>
            <w:r>
              <w:rPr>
                <w:sz w:val="24"/>
                <w:szCs w:val="24"/>
              </w:rPr>
              <w:t xml:space="preserve">– </w:t>
            </w:r>
            <w:proofErr w:type="gramStart"/>
            <w:r>
              <w:rPr>
                <w:sz w:val="24"/>
                <w:szCs w:val="24"/>
              </w:rPr>
              <w:t>ж/б</w:t>
            </w:r>
            <w:proofErr w:type="gramEnd"/>
            <w:r>
              <w:rPr>
                <w:sz w:val="24"/>
                <w:szCs w:val="24"/>
              </w:rPr>
              <w:t xml:space="preserve"> панель,   оштукатурены, окрашены.</w:t>
            </w:r>
          </w:p>
          <w:p w:rsidR="00EA2D6D" w:rsidRDefault="00EA2D6D" w:rsidP="00B632F1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Полы – линолеум. </w:t>
            </w:r>
            <w:r w:rsidRPr="005766B9">
              <w:rPr>
                <w:sz w:val="24"/>
                <w:szCs w:val="24"/>
              </w:rPr>
              <w:t xml:space="preserve"> </w:t>
            </w:r>
          </w:p>
          <w:p w:rsidR="00EA2D6D" w:rsidRDefault="00EA2D6D" w:rsidP="00B632F1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Потолок – побелка. Отопление – центральное. Э</w:t>
            </w:r>
            <w:r w:rsidRPr="005766B9">
              <w:rPr>
                <w:sz w:val="24"/>
                <w:szCs w:val="24"/>
              </w:rPr>
              <w:t>лектроснабжение</w:t>
            </w:r>
            <w:r>
              <w:rPr>
                <w:sz w:val="24"/>
                <w:szCs w:val="24"/>
              </w:rPr>
              <w:t>.</w:t>
            </w:r>
          </w:p>
          <w:p w:rsidR="00EA2D6D" w:rsidRPr="005766B9" w:rsidRDefault="00EA2D6D" w:rsidP="00B632F1">
            <w:pPr>
              <w:spacing w:line="216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Холодное, горячее водоснабжение</w:t>
            </w:r>
            <w:r w:rsidRPr="005766B9">
              <w:rPr>
                <w:sz w:val="24"/>
                <w:szCs w:val="24"/>
              </w:rPr>
              <w:t>, канализация</w:t>
            </w:r>
          </w:p>
        </w:tc>
        <w:tc>
          <w:tcPr>
            <w:tcW w:w="1842" w:type="dxa"/>
          </w:tcPr>
          <w:p w:rsidR="00EA2D6D" w:rsidRDefault="00EA2D6D" w:rsidP="00B632F1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29,6 </w:t>
            </w:r>
            <w:r w:rsidRPr="005766B9">
              <w:rPr>
                <w:sz w:val="24"/>
                <w:szCs w:val="24"/>
              </w:rPr>
              <w:t>кв.</w:t>
            </w:r>
            <w:r>
              <w:rPr>
                <w:sz w:val="24"/>
                <w:szCs w:val="24"/>
              </w:rPr>
              <w:t xml:space="preserve"> </w:t>
            </w:r>
            <w:r w:rsidRPr="005766B9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 xml:space="preserve"> </w:t>
            </w:r>
          </w:p>
          <w:p w:rsidR="00EA2D6D" w:rsidRPr="005766B9" w:rsidRDefault="00EA2D6D" w:rsidP="000A12C1">
            <w:pPr>
              <w:spacing w:line="216" w:lineRule="auto"/>
              <w:ind w:right="-392"/>
              <w:contextualSpacing/>
              <w:rPr>
                <w:sz w:val="24"/>
                <w:szCs w:val="24"/>
              </w:rPr>
            </w:pPr>
          </w:p>
        </w:tc>
      </w:tr>
    </w:tbl>
    <w:p w:rsidR="000A12C1" w:rsidRDefault="000A12C1" w:rsidP="0015794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</w:p>
    <w:p w:rsidR="000A12C1" w:rsidRDefault="00BE1EB1" w:rsidP="0015794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>Целевое назн</w:t>
      </w:r>
      <w:r w:rsidR="0015794A">
        <w:rPr>
          <w:sz w:val="28"/>
          <w:szCs w:val="28"/>
        </w:rPr>
        <w:t>ачение муниципального имущества:</w:t>
      </w:r>
      <w:r w:rsidRPr="005766B9">
        <w:rPr>
          <w:sz w:val="28"/>
          <w:szCs w:val="28"/>
        </w:rPr>
        <w:t xml:space="preserve"> </w:t>
      </w:r>
    </w:p>
    <w:p w:rsidR="00BE1EB1" w:rsidRDefault="000A12C1" w:rsidP="0015794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1, 2: </w:t>
      </w:r>
      <w:r w:rsidR="000A42A0">
        <w:rPr>
          <w:sz w:val="28"/>
          <w:szCs w:val="28"/>
        </w:rPr>
        <w:t>офис, склад, бытовые и медицинские услуги</w:t>
      </w:r>
      <w:r w:rsidR="00BE1EB1" w:rsidRPr="005766B9">
        <w:rPr>
          <w:sz w:val="28"/>
          <w:szCs w:val="28"/>
        </w:rPr>
        <w:t xml:space="preserve">. </w:t>
      </w:r>
    </w:p>
    <w:p w:rsidR="000A12C1" w:rsidRDefault="000A12C1" w:rsidP="0015794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3: </w:t>
      </w:r>
      <w:r w:rsidR="00A162F3">
        <w:rPr>
          <w:sz w:val="28"/>
          <w:szCs w:val="28"/>
        </w:rPr>
        <w:t xml:space="preserve">бытовые, </w:t>
      </w:r>
      <w:r w:rsidRPr="000A12C1">
        <w:rPr>
          <w:sz w:val="28"/>
          <w:szCs w:val="28"/>
        </w:rPr>
        <w:t>медицинские, образовательные услуги, офис, склад.</w:t>
      </w:r>
    </w:p>
    <w:p w:rsidR="00BE1EB1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5766B9">
        <w:rPr>
          <w:sz w:val="28"/>
          <w:szCs w:val="28"/>
        </w:rPr>
        <w:t xml:space="preserve">Срок действия договора – </w:t>
      </w:r>
      <w:r>
        <w:rPr>
          <w:sz w:val="28"/>
          <w:szCs w:val="28"/>
        </w:rPr>
        <w:t>5 лет</w:t>
      </w:r>
      <w:r w:rsidRPr="005766B9">
        <w:rPr>
          <w:sz w:val="28"/>
          <w:szCs w:val="28"/>
        </w:rPr>
        <w:t xml:space="preserve"> с момента его государственной регистрации.</w:t>
      </w:r>
    </w:p>
    <w:p w:rsidR="000A3B92" w:rsidRPr="00726CCC" w:rsidRDefault="006F2E7C" w:rsidP="00A162F3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9.</w:t>
      </w:r>
      <w:r w:rsidR="00897144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97141">
        <w:rPr>
          <w:rFonts w:ascii="Times New Roman" w:hAnsi="Times New Roman" w:cs="Times New Roman"/>
          <w:color w:val="auto"/>
          <w:sz w:val="28"/>
          <w:szCs w:val="28"/>
        </w:rPr>
        <w:t>Лот № 1</w:t>
      </w:r>
      <w:r w:rsidR="00BE1EB1"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726CCC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726CCC" w:rsidRPr="00726CCC">
        <w:rPr>
          <w:rFonts w:ascii="Times New Roman" w:hAnsi="Times New Roman" w:cs="Times New Roman"/>
          <w:sz w:val="28"/>
          <w:szCs w:val="28"/>
        </w:rPr>
        <w:t>ежил</w:t>
      </w:r>
      <w:r w:rsidR="007A1C8E">
        <w:rPr>
          <w:rFonts w:ascii="Times New Roman" w:hAnsi="Times New Roman" w:cs="Times New Roman"/>
          <w:sz w:val="28"/>
          <w:szCs w:val="28"/>
        </w:rPr>
        <w:t>ое</w:t>
      </w:r>
      <w:r w:rsidR="00726CCC" w:rsidRPr="00726CCC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7A1C8E">
        <w:rPr>
          <w:rFonts w:ascii="Times New Roman" w:hAnsi="Times New Roman" w:cs="Times New Roman"/>
          <w:sz w:val="28"/>
          <w:szCs w:val="28"/>
        </w:rPr>
        <w:t>е</w:t>
      </w:r>
      <w:r w:rsidR="00CE6A2A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4541D">
        <w:rPr>
          <w:rFonts w:ascii="Times New Roman" w:hAnsi="Times New Roman" w:cs="Times New Roman"/>
          <w:sz w:val="28"/>
          <w:szCs w:val="28"/>
        </w:rPr>
        <w:t>54,7</w:t>
      </w:r>
      <w:r w:rsidR="007A1C8E">
        <w:rPr>
          <w:rFonts w:ascii="Times New Roman" w:hAnsi="Times New Roman" w:cs="Times New Roman"/>
          <w:sz w:val="28"/>
          <w:szCs w:val="28"/>
        </w:rPr>
        <w:t xml:space="preserve"> кв.</w:t>
      </w:r>
      <w:r w:rsidR="006F5578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 xml:space="preserve">м, расположенное                на первом </w:t>
      </w:r>
      <w:r w:rsidR="000A42A0">
        <w:rPr>
          <w:rFonts w:ascii="Times New Roman" w:hAnsi="Times New Roman" w:cs="Times New Roman"/>
          <w:sz w:val="28"/>
          <w:szCs w:val="28"/>
        </w:rPr>
        <w:t xml:space="preserve">этаже </w:t>
      </w:r>
      <w:r w:rsidR="00E4541D">
        <w:rPr>
          <w:rFonts w:ascii="Times New Roman" w:hAnsi="Times New Roman" w:cs="Times New Roman"/>
          <w:sz w:val="28"/>
          <w:szCs w:val="28"/>
        </w:rPr>
        <w:t>нежилого здания</w:t>
      </w:r>
      <w:r w:rsidR="007A1C8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3057AF" w:rsidRPr="003057AF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</w:t>
      </w:r>
      <w:r w:rsidR="003057AF">
        <w:rPr>
          <w:rFonts w:ascii="Times New Roman" w:hAnsi="Times New Roman" w:cs="Times New Roman"/>
          <w:sz w:val="28"/>
          <w:szCs w:val="28"/>
        </w:rPr>
        <w:t xml:space="preserve"> </w:t>
      </w:r>
      <w:r w:rsidR="003057AF" w:rsidRPr="003057AF">
        <w:rPr>
          <w:rFonts w:ascii="Times New Roman" w:hAnsi="Times New Roman" w:cs="Times New Roman"/>
          <w:sz w:val="28"/>
          <w:szCs w:val="28"/>
        </w:rPr>
        <w:t xml:space="preserve">"Город Архангельск", </w:t>
      </w:r>
      <w:r w:rsidR="003057AF">
        <w:rPr>
          <w:rFonts w:ascii="Times New Roman" w:hAnsi="Times New Roman" w:cs="Times New Roman"/>
          <w:sz w:val="28"/>
          <w:szCs w:val="28"/>
        </w:rPr>
        <w:t>г</w:t>
      </w:r>
      <w:r w:rsidR="00A162F3">
        <w:rPr>
          <w:rFonts w:ascii="Times New Roman" w:hAnsi="Times New Roman" w:cs="Times New Roman"/>
          <w:sz w:val="28"/>
          <w:szCs w:val="28"/>
        </w:rPr>
        <w:t xml:space="preserve">ород Архангельск, </w:t>
      </w:r>
      <w:r w:rsidR="00E4541D">
        <w:rPr>
          <w:rFonts w:ascii="Times New Roman" w:hAnsi="Times New Roman" w:cs="Times New Roman"/>
          <w:sz w:val="28"/>
          <w:szCs w:val="28"/>
        </w:rPr>
        <w:t>просп. Московский, д. 41, корп. 1, стр. 1</w:t>
      </w:r>
      <w:r w:rsidR="003057AF">
        <w:rPr>
          <w:rFonts w:ascii="Times New Roman" w:hAnsi="Times New Roman" w:cs="Times New Roman"/>
          <w:sz w:val="28"/>
          <w:szCs w:val="28"/>
        </w:rPr>
        <w:t>,</w:t>
      </w:r>
      <w:r w:rsidR="003057AF" w:rsidRPr="003057AF">
        <w:rPr>
          <w:rFonts w:ascii="Times New Roman" w:hAnsi="Times New Roman" w:cs="Times New Roman"/>
          <w:sz w:val="28"/>
          <w:szCs w:val="28"/>
        </w:rPr>
        <w:t xml:space="preserve"> </w:t>
      </w:r>
      <w:r w:rsidR="007A1C8E"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 w:rsidR="000A42A0" w:rsidRPr="000A42A0">
        <w:rPr>
          <w:rFonts w:ascii="Times New Roman" w:hAnsi="Times New Roman" w:cs="Times New Roman"/>
          <w:sz w:val="28"/>
          <w:szCs w:val="28"/>
        </w:rPr>
        <w:t>29:22:</w:t>
      </w:r>
      <w:r w:rsidR="00E4541D">
        <w:rPr>
          <w:rFonts w:ascii="Times New Roman" w:hAnsi="Times New Roman" w:cs="Times New Roman"/>
          <w:sz w:val="28"/>
          <w:szCs w:val="28"/>
        </w:rPr>
        <w:t>060403:3773</w:t>
      </w:r>
      <w:r w:rsidR="007A1C8E">
        <w:rPr>
          <w:rFonts w:ascii="Times New Roman" w:hAnsi="Times New Roman" w:cs="Times New Roman"/>
          <w:sz w:val="28"/>
          <w:szCs w:val="28"/>
        </w:rPr>
        <w:t>.</w:t>
      </w:r>
    </w:p>
    <w:p w:rsidR="00BE1EB1" w:rsidRPr="005766B9" w:rsidRDefault="00BE1EB1" w:rsidP="00A1751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 w:rsidR="00D30358">
        <w:rPr>
          <w:sz w:val="28"/>
          <w:szCs w:val="28"/>
        </w:rPr>
        <w:t xml:space="preserve">а за муниципальное имущество – </w:t>
      </w:r>
      <w:r w:rsidR="000702C0">
        <w:rPr>
          <w:sz w:val="28"/>
          <w:szCs w:val="28"/>
        </w:rPr>
        <w:t>10 727</w:t>
      </w:r>
      <w:r w:rsidR="00CE6A2A">
        <w:rPr>
          <w:sz w:val="28"/>
          <w:szCs w:val="28"/>
        </w:rPr>
        <w:t xml:space="preserve"> (</w:t>
      </w:r>
      <w:r w:rsidR="00267392">
        <w:rPr>
          <w:sz w:val="28"/>
          <w:szCs w:val="28"/>
        </w:rPr>
        <w:t>д</w:t>
      </w:r>
      <w:r w:rsidR="000702C0">
        <w:rPr>
          <w:sz w:val="28"/>
          <w:szCs w:val="28"/>
        </w:rPr>
        <w:t>есять тысяч семьсот двадцать семь</w:t>
      </w:r>
      <w:r w:rsidR="00CE6A2A">
        <w:rPr>
          <w:sz w:val="28"/>
          <w:szCs w:val="28"/>
        </w:rPr>
        <w:t xml:space="preserve">) руб. </w:t>
      </w:r>
      <w:r w:rsidR="000702C0">
        <w:rPr>
          <w:sz w:val="28"/>
          <w:szCs w:val="28"/>
        </w:rPr>
        <w:t>58</w:t>
      </w:r>
      <w:r w:rsidR="00CE6A2A">
        <w:rPr>
          <w:sz w:val="28"/>
          <w:szCs w:val="28"/>
        </w:rPr>
        <w:t xml:space="preserve"> коп</w:t>
      </w:r>
      <w:proofErr w:type="gramStart"/>
      <w:r w:rsidR="00CE6A2A">
        <w:rPr>
          <w:sz w:val="28"/>
          <w:szCs w:val="28"/>
        </w:rPr>
        <w:t>.</w:t>
      </w:r>
      <w:r w:rsidR="009C2A6D">
        <w:rPr>
          <w:sz w:val="28"/>
          <w:szCs w:val="28"/>
        </w:rPr>
        <w:t>,</w:t>
      </w:r>
      <w:r w:rsidR="007A1C8E">
        <w:rPr>
          <w:sz w:val="28"/>
          <w:szCs w:val="28"/>
        </w:rPr>
        <w:t xml:space="preserve">                     </w:t>
      </w:r>
      <w:r w:rsidR="00CE6A2A">
        <w:rPr>
          <w:sz w:val="28"/>
          <w:szCs w:val="28"/>
        </w:rPr>
        <w:t xml:space="preserve">  </w:t>
      </w:r>
      <w:r w:rsidRPr="005766B9">
        <w:rPr>
          <w:sz w:val="28"/>
          <w:szCs w:val="28"/>
        </w:rPr>
        <w:t xml:space="preserve"> </w:t>
      </w:r>
      <w:proofErr w:type="gramEnd"/>
      <w:r w:rsidRPr="005766B9">
        <w:rPr>
          <w:sz w:val="28"/>
          <w:szCs w:val="28"/>
        </w:rPr>
        <w:t>без учета НДС.</w:t>
      </w:r>
    </w:p>
    <w:p w:rsidR="00BE1EB1" w:rsidRDefault="00BE1EB1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25F33">
        <w:rPr>
          <w:sz w:val="28"/>
          <w:szCs w:val="28"/>
        </w:rPr>
        <w:t xml:space="preserve">Размер задатка – </w:t>
      </w:r>
      <w:r w:rsidR="000702C0">
        <w:rPr>
          <w:sz w:val="28"/>
          <w:szCs w:val="28"/>
        </w:rPr>
        <w:t>2 145</w:t>
      </w:r>
      <w:r w:rsidR="00CD5019">
        <w:rPr>
          <w:sz w:val="28"/>
          <w:szCs w:val="28"/>
        </w:rPr>
        <w:t xml:space="preserve"> </w:t>
      </w:r>
      <w:r w:rsidR="00690EAA">
        <w:rPr>
          <w:sz w:val="28"/>
          <w:szCs w:val="28"/>
        </w:rPr>
        <w:t>(</w:t>
      </w:r>
      <w:r w:rsidR="00267392">
        <w:rPr>
          <w:sz w:val="28"/>
          <w:szCs w:val="28"/>
        </w:rPr>
        <w:t>д</w:t>
      </w:r>
      <w:r w:rsidR="000702C0">
        <w:rPr>
          <w:sz w:val="28"/>
          <w:szCs w:val="28"/>
        </w:rPr>
        <w:t>ве тысячи сто сорок пять</w:t>
      </w:r>
      <w:r w:rsidR="00690EAA">
        <w:rPr>
          <w:sz w:val="28"/>
          <w:szCs w:val="28"/>
        </w:rPr>
        <w:t xml:space="preserve">) руб. </w:t>
      </w:r>
      <w:r w:rsidR="000702C0">
        <w:rPr>
          <w:sz w:val="28"/>
          <w:szCs w:val="28"/>
        </w:rPr>
        <w:t>52</w:t>
      </w:r>
      <w:r w:rsidR="00690EAA">
        <w:rPr>
          <w:sz w:val="28"/>
          <w:szCs w:val="28"/>
        </w:rPr>
        <w:t xml:space="preserve"> коп.</w:t>
      </w:r>
      <w:r w:rsidR="00D30358" w:rsidRPr="00D25F33">
        <w:rPr>
          <w:sz w:val="28"/>
          <w:szCs w:val="28"/>
        </w:rPr>
        <w:t xml:space="preserve"> </w:t>
      </w:r>
      <w:r w:rsidR="00CD5019">
        <w:rPr>
          <w:sz w:val="28"/>
          <w:szCs w:val="28"/>
        </w:rPr>
        <w:t xml:space="preserve">                       </w:t>
      </w:r>
      <w:r w:rsidRPr="00D25F33">
        <w:rPr>
          <w:sz w:val="28"/>
          <w:szCs w:val="28"/>
        </w:rPr>
        <w:t xml:space="preserve">Шаг аукциона – </w:t>
      </w:r>
      <w:r w:rsidR="000702C0">
        <w:rPr>
          <w:sz w:val="28"/>
          <w:szCs w:val="28"/>
        </w:rPr>
        <w:t>536</w:t>
      </w:r>
      <w:r w:rsidR="00690EAA">
        <w:rPr>
          <w:sz w:val="28"/>
          <w:szCs w:val="28"/>
        </w:rPr>
        <w:t xml:space="preserve"> (</w:t>
      </w:r>
      <w:r w:rsidR="00267392">
        <w:rPr>
          <w:sz w:val="28"/>
          <w:szCs w:val="28"/>
        </w:rPr>
        <w:t>п</w:t>
      </w:r>
      <w:r w:rsidR="000702C0">
        <w:rPr>
          <w:sz w:val="28"/>
          <w:szCs w:val="28"/>
        </w:rPr>
        <w:t>ятьсот тридцать шесть</w:t>
      </w:r>
      <w:r w:rsidR="00690EAA">
        <w:rPr>
          <w:sz w:val="28"/>
          <w:szCs w:val="28"/>
        </w:rPr>
        <w:t xml:space="preserve">) руб. </w:t>
      </w:r>
      <w:r w:rsidR="000702C0">
        <w:rPr>
          <w:sz w:val="28"/>
          <w:szCs w:val="28"/>
        </w:rPr>
        <w:t>38</w:t>
      </w:r>
      <w:r w:rsidR="000A5138">
        <w:rPr>
          <w:sz w:val="28"/>
          <w:szCs w:val="28"/>
        </w:rPr>
        <w:t xml:space="preserve"> </w:t>
      </w:r>
      <w:r w:rsidR="00690EAA">
        <w:rPr>
          <w:sz w:val="28"/>
          <w:szCs w:val="28"/>
        </w:rPr>
        <w:t>коп.</w:t>
      </w:r>
      <w:r w:rsidRPr="001C2B97">
        <w:rPr>
          <w:sz w:val="28"/>
          <w:szCs w:val="28"/>
        </w:rPr>
        <w:t xml:space="preserve"> </w:t>
      </w:r>
    </w:p>
    <w:p w:rsidR="0015794A" w:rsidRPr="00726CCC" w:rsidRDefault="0015794A" w:rsidP="00A162F3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Лот № 2</w:t>
      </w:r>
      <w:r w:rsidRPr="00313293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726CCC">
        <w:rPr>
          <w:rFonts w:ascii="Times New Roman" w:hAnsi="Times New Roman" w:cs="Times New Roman"/>
          <w:sz w:val="28"/>
          <w:szCs w:val="28"/>
        </w:rPr>
        <w:t>ежил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726CCC">
        <w:rPr>
          <w:rFonts w:ascii="Times New Roman" w:hAnsi="Times New Roman" w:cs="Times New Roman"/>
          <w:sz w:val="28"/>
          <w:szCs w:val="28"/>
        </w:rPr>
        <w:t xml:space="preserve"> помещени</w:t>
      </w:r>
      <w:r>
        <w:rPr>
          <w:rFonts w:ascii="Times New Roman" w:hAnsi="Times New Roman" w:cs="Times New Roman"/>
          <w:sz w:val="28"/>
          <w:szCs w:val="28"/>
        </w:rPr>
        <w:t xml:space="preserve">е площадью 11,2 кв. м, расположенное                на первом этаже многоквартирного дома по адресу: </w:t>
      </w:r>
      <w:r w:rsidRPr="003057AF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область,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7AF">
        <w:rPr>
          <w:rFonts w:ascii="Times New Roman" w:hAnsi="Times New Roman" w:cs="Times New Roman"/>
          <w:sz w:val="28"/>
          <w:szCs w:val="28"/>
        </w:rPr>
        <w:t xml:space="preserve">"Город Архангельск",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267392">
        <w:rPr>
          <w:rFonts w:ascii="Times New Roman" w:hAnsi="Times New Roman" w:cs="Times New Roman"/>
          <w:sz w:val="28"/>
          <w:szCs w:val="28"/>
        </w:rPr>
        <w:t xml:space="preserve">ород Архангельск, </w:t>
      </w:r>
      <w:r w:rsidRPr="003057AF">
        <w:rPr>
          <w:rFonts w:ascii="Times New Roman" w:hAnsi="Times New Roman" w:cs="Times New Roman"/>
          <w:sz w:val="28"/>
          <w:szCs w:val="28"/>
        </w:rPr>
        <w:t xml:space="preserve">улица </w:t>
      </w:r>
      <w:r>
        <w:rPr>
          <w:rFonts w:ascii="Times New Roman" w:hAnsi="Times New Roman" w:cs="Times New Roman"/>
          <w:sz w:val="28"/>
          <w:szCs w:val="28"/>
        </w:rPr>
        <w:t>Школьная</w:t>
      </w:r>
      <w:r w:rsidRPr="003057A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дом 108, корп. 2, помещение 5-Н,</w:t>
      </w:r>
      <w:r w:rsidRPr="003057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 w:rsidRPr="000A42A0">
        <w:rPr>
          <w:rFonts w:ascii="Times New Roman" w:hAnsi="Times New Roman" w:cs="Times New Roman"/>
          <w:sz w:val="28"/>
          <w:szCs w:val="28"/>
        </w:rPr>
        <w:t>29:22:012001:662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794A" w:rsidRPr="005766B9" w:rsidRDefault="0015794A" w:rsidP="0015794A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</w:t>
      </w:r>
      <w:r w:rsidRPr="005766B9">
        <w:rPr>
          <w:sz w:val="28"/>
          <w:szCs w:val="28"/>
        </w:rPr>
        <w:t>чальная (минимальная) месячная арендная плат</w:t>
      </w:r>
      <w:r>
        <w:rPr>
          <w:sz w:val="28"/>
          <w:szCs w:val="28"/>
        </w:rPr>
        <w:t>а за муниципальное имущество – 2 326 (</w:t>
      </w:r>
      <w:r w:rsidR="00267392">
        <w:rPr>
          <w:sz w:val="28"/>
          <w:szCs w:val="28"/>
        </w:rPr>
        <w:t>д</w:t>
      </w:r>
      <w:r>
        <w:rPr>
          <w:sz w:val="28"/>
          <w:szCs w:val="28"/>
        </w:rPr>
        <w:t>ве тысячи триста двадцать шесть) руб. 80 коп</w:t>
      </w:r>
      <w:proofErr w:type="gramStart"/>
      <w:r>
        <w:rPr>
          <w:sz w:val="28"/>
          <w:szCs w:val="28"/>
        </w:rPr>
        <w:t xml:space="preserve">.,                       </w:t>
      </w:r>
      <w:r w:rsidRPr="005766B9">
        <w:rPr>
          <w:sz w:val="28"/>
          <w:szCs w:val="28"/>
        </w:rPr>
        <w:t xml:space="preserve"> </w:t>
      </w:r>
      <w:proofErr w:type="gramEnd"/>
      <w:r w:rsidRPr="005766B9">
        <w:rPr>
          <w:sz w:val="28"/>
          <w:szCs w:val="28"/>
        </w:rPr>
        <w:t>без учета НДС.</w:t>
      </w:r>
    </w:p>
    <w:p w:rsidR="0015794A" w:rsidRDefault="0015794A" w:rsidP="0015794A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  <w:r w:rsidRPr="00D25F33">
        <w:rPr>
          <w:sz w:val="28"/>
          <w:szCs w:val="28"/>
        </w:rPr>
        <w:t xml:space="preserve">Размер задатка – </w:t>
      </w:r>
      <w:r>
        <w:rPr>
          <w:sz w:val="28"/>
          <w:szCs w:val="28"/>
        </w:rPr>
        <w:t>465 (</w:t>
      </w:r>
      <w:r w:rsidR="00267392">
        <w:rPr>
          <w:sz w:val="28"/>
          <w:szCs w:val="28"/>
        </w:rPr>
        <w:t>ч</w:t>
      </w:r>
      <w:r>
        <w:rPr>
          <w:sz w:val="28"/>
          <w:szCs w:val="28"/>
        </w:rPr>
        <w:t>етыреста шестьдесят пять) руб. 36 коп.</w:t>
      </w:r>
      <w:r w:rsidRPr="00D25F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</w:t>
      </w:r>
      <w:r w:rsidRPr="00D25F33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116 (</w:t>
      </w:r>
      <w:r w:rsidR="00267392">
        <w:rPr>
          <w:sz w:val="28"/>
          <w:szCs w:val="28"/>
        </w:rPr>
        <w:t>с</w:t>
      </w:r>
      <w:r>
        <w:rPr>
          <w:sz w:val="28"/>
          <w:szCs w:val="28"/>
        </w:rPr>
        <w:t>то шестнадцать) руб. 34 коп.</w:t>
      </w:r>
      <w:r w:rsidRPr="001C2B97">
        <w:rPr>
          <w:sz w:val="28"/>
          <w:szCs w:val="28"/>
        </w:rPr>
        <w:t xml:space="preserve"> </w:t>
      </w:r>
    </w:p>
    <w:p w:rsidR="000A12C1" w:rsidRPr="000A12C1" w:rsidRDefault="000A12C1" w:rsidP="000A12C1">
      <w:pPr>
        <w:pStyle w:val="a8"/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0A12C1">
        <w:rPr>
          <w:rFonts w:ascii="Times New Roman" w:hAnsi="Times New Roman" w:cs="Times New Roman"/>
          <w:color w:val="auto"/>
          <w:sz w:val="28"/>
          <w:szCs w:val="28"/>
        </w:rPr>
        <w:t>Лот № 3. Н</w:t>
      </w:r>
      <w:r w:rsidRPr="000A12C1">
        <w:rPr>
          <w:rFonts w:ascii="Times New Roman" w:hAnsi="Times New Roman" w:cs="Times New Roman"/>
          <w:sz w:val="28"/>
          <w:szCs w:val="28"/>
        </w:rPr>
        <w:t>ежилое помещение площадью 29,6 кв. м, расположенное                на первом и антресольном этажах многоквартирного дома по адресу:  Архангельская область, городской округ "Город Архангельск", г. Архангельск,  ул. Садовая, д. 56, кадастровый номер 29:22:040617:507.</w:t>
      </w:r>
    </w:p>
    <w:p w:rsidR="000A12C1" w:rsidRPr="000A12C1" w:rsidRDefault="000A12C1" w:rsidP="000A12C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A12C1">
        <w:rPr>
          <w:sz w:val="28"/>
          <w:szCs w:val="28"/>
        </w:rPr>
        <w:t>Начальная (минимальная) месячная арендная плата за муниципальное имущество – 16 000 (</w:t>
      </w:r>
      <w:r w:rsidR="00267392">
        <w:rPr>
          <w:sz w:val="28"/>
          <w:szCs w:val="28"/>
        </w:rPr>
        <w:t>ш</w:t>
      </w:r>
      <w:r w:rsidRPr="000A12C1">
        <w:rPr>
          <w:sz w:val="28"/>
          <w:szCs w:val="28"/>
        </w:rPr>
        <w:t>естнадцать тысяч) руб. 00 коп</w:t>
      </w:r>
      <w:proofErr w:type="gramStart"/>
      <w:r w:rsidRPr="000A12C1">
        <w:rPr>
          <w:sz w:val="28"/>
          <w:szCs w:val="28"/>
        </w:rPr>
        <w:t xml:space="preserve">., </w:t>
      </w:r>
      <w:proofErr w:type="gramEnd"/>
      <w:r w:rsidRPr="000A12C1">
        <w:rPr>
          <w:sz w:val="28"/>
          <w:szCs w:val="28"/>
        </w:rPr>
        <w:t>без учета НДС.</w:t>
      </w:r>
    </w:p>
    <w:p w:rsidR="000A12C1" w:rsidRPr="000A12C1" w:rsidRDefault="000A12C1" w:rsidP="000A12C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A12C1">
        <w:rPr>
          <w:sz w:val="28"/>
          <w:szCs w:val="28"/>
        </w:rPr>
        <w:t>Размер задатка – 3 200 (</w:t>
      </w:r>
      <w:r w:rsidR="00267392">
        <w:rPr>
          <w:sz w:val="28"/>
          <w:szCs w:val="28"/>
        </w:rPr>
        <w:t>т</w:t>
      </w:r>
      <w:r w:rsidRPr="000A12C1">
        <w:rPr>
          <w:sz w:val="28"/>
          <w:szCs w:val="28"/>
        </w:rPr>
        <w:t xml:space="preserve">ри тысячи двести) руб. 00 коп. Шаг аукциона – 800 (восемьсот) руб. 00 коп. </w:t>
      </w:r>
    </w:p>
    <w:p w:rsidR="000A12C1" w:rsidRDefault="000A12C1" w:rsidP="000A12C1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ind w:firstLine="709"/>
        <w:contextualSpacing/>
        <w:jc w:val="both"/>
        <w:rPr>
          <w:sz w:val="28"/>
          <w:szCs w:val="28"/>
        </w:rPr>
      </w:pPr>
    </w:p>
    <w:p w:rsidR="00A1751B" w:rsidRDefault="00A1751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p w:rsidR="0036740B" w:rsidRDefault="0036740B" w:rsidP="00A1751B">
      <w:pPr>
        <w:tabs>
          <w:tab w:val="left" w:pos="993"/>
        </w:tabs>
        <w:spacing w:line="228" w:lineRule="auto"/>
        <w:contextualSpacing/>
        <w:jc w:val="center"/>
        <w:rPr>
          <w:sz w:val="28"/>
          <w:szCs w:val="28"/>
        </w:rPr>
      </w:pPr>
    </w:p>
    <w:sectPr w:rsidR="0036740B" w:rsidSect="00857BDF">
      <w:headerReference w:type="default" r:id="rId9"/>
      <w:pgSz w:w="11906" w:h="16838"/>
      <w:pgMar w:top="1134" w:right="567" w:bottom="992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C68" w:rsidRDefault="003D5C68" w:rsidP="00437B22">
      <w:r>
        <w:separator/>
      </w:r>
    </w:p>
  </w:endnote>
  <w:endnote w:type="continuationSeparator" w:id="0">
    <w:p w:rsidR="003D5C68" w:rsidRDefault="003D5C68" w:rsidP="0043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C68" w:rsidRDefault="003D5C68" w:rsidP="00437B22">
      <w:r>
        <w:separator/>
      </w:r>
    </w:p>
  </w:footnote>
  <w:footnote w:type="continuationSeparator" w:id="0">
    <w:p w:rsidR="003D5C68" w:rsidRDefault="003D5C68" w:rsidP="0043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B22" w:rsidRPr="00A1751B" w:rsidRDefault="003D62EC">
    <w:pPr>
      <w:pStyle w:val="aa"/>
      <w:jc w:val="center"/>
      <w:rPr>
        <w:sz w:val="28"/>
      </w:rPr>
    </w:pPr>
    <w:r w:rsidRPr="00A1751B">
      <w:rPr>
        <w:sz w:val="28"/>
      </w:rPr>
      <w:fldChar w:fldCharType="begin"/>
    </w:r>
    <w:r w:rsidR="00437B22" w:rsidRPr="00A1751B">
      <w:rPr>
        <w:sz w:val="28"/>
      </w:rPr>
      <w:instrText>PAGE   \* MERGEFORMAT</w:instrText>
    </w:r>
    <w:r w:rsidRPr="00A1751B">
      <w:rPr>
        <w:sz w:val="28"/>
      </w:rPr>
      <w:fldChar w:fldCharType="separate"/>
    </w:r>
    <w:r w:rsidR="00857BDF">
      <w:rPr>
        <w:noProof/>
        <w:sz w:val="28"/>
      </w:rPr>
      <w:t>2</w:t>
    </w:r>
    <w:r w:rsidRPr="00A1751B">
      <w:rPr>
        <w:sz w:val="28"/>
      </w:rPr>
      <w:fldChar w:fldCharType="end"/>
    </w:r>
  </w:p>
  <w:p w:rsidR="00437B22" w:rsidRDefault="00437B2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90255"/>
    <w:multiLevelType w:val="hybridMultilevel"/>
    <w:tmpl w:val="6310F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87145"/>
    <w:multiLevelType w:val="hybridMultilevel"/>
    <w:tmpl w:val="F60CC404"/>
    <w:lvl w:ilvl="0" w:tplc="52FE73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5B"/>
    <w:rsid w:val="0001055E"/>
    <w:rsid w:val="00012E7A"/>
    <w:rsid w:val="000140C2"/>
    <w:rsid w:val="00034D19"/>
    <w:rsid w:val="000405FB"/>
    <w:rsid w:val="00041D55"/>
    <w:rsid w:val="0004603D"/>
    <w:rsid w:val="00047152"/>
    <w:rsid w:val="000525C7"/>
    <w:rsid w:val="00057E3B"/>
    <w:rsid w:val="000615B4"/>
    <w:rsid w:val="00067156"/>
    <w:rsid w:val="000702C0"/>
    <w:rsid w:val="0007209D"/>
    <w:rsid w:val="00077935"/>
    <w:rsid w:val="000809B3"/>
    <w:rsid w:val="00085CD1"/>
    <w:rsid w:val="00087530"/>
    <w:rsid w:val="0008782B"/>
    <w:rsid w:val="000925F2"/>
    <w:rsid w:val="000969FD"/>
    <w:rsid w:val="000A12C1"/>
    <w:rsid w:val="000A173A"/>
    <w:rsid w:val="000A3B92"/>
    <w:rsid w:val="000A42A0"/>
    <w:rsid w:val="000A5138"/>
    <w:rsid w:val="000B1D5E"/>
    <w:rsid w:val="000B7B93"/>
    <w:rsid w:val="000C1B1D"/>
    <w:rsid w:val="000C760B"/>
    <w:rsid w:val="000E1AAB"/>
    <w:rsid w:val="000F0340"/>
    <w:rsid w:val="000F3595"/>
    <w:rsid w:val="000F6265"/>
    <w:rsid w:val="000F7438"/>
    <w:rsid w:val="0010099F"/>
    <w:rsid w:val="00104286"/>
    <w:rsid w:val="001046A6"/>
    <w:rsid w:val="0010743B"/>
    <w:rsid w:val="00113608"/>
    <w:rsid w:val="00120D29"/>
    <w:rsid w:val="0012273F"/>
    <w:rsid w:val="00135193"/>
    <w:rsid w:val="00136B69"/>
    <w:rsid w:val="00140512"/>
    <w:rsid w:val="00142154"/>
    <w:rsid w:val="00145E25"/>
    <w:rsid w:val="0015231B"/>
    <w:rsid w:val="001559A3"/>
    <w:rsid w:val="00156926"/>
    <w:rsid w:val="0015794A"/>
    <w:rsid w:val="00172DFA"/>
    <w:rsid w:val="00174905"/>
    <w:rsid w:val="001764F3"/>
    <w:rsid w:val="001841B9"/>
    <w:rsid w:val="001878C9"/>
    <w:rsid w:val="00192E84"/>
    <w:rsid w:val="00196268"/>
    <w:rsid w:val="001A0101"/>
    <w:rsid w:val="001A01B2"/>
    <w:rsid w:val="001A0E9B"/>
    <w:rsid w:val="001B0626"/>
    <w:rsid w:val="001B726B"/>
    <w:rsid w:val="001C14CA"/>
    <w:rsid w:val="001C4024"/>
    <w:rsid w:val="001D0ABB"/>
    <w:rsid w:val="001D11EA"/>
    <w:rsid w:val="001D1864"/>
    <w:rsid w:val="001E4A7D"/>
    <w:rsid w:val="001E6628"/>
    <w:rsid w:val="00205C5B"/>
    <w:rsid w:val="00210596"/>
    <w:rsid w:val="00214809"/>
    <w:rsid w:val="00227780"/>
    <w:rsid w:val="00232B01"/>
    <w:rsid w:val="0026614F"/>
    <w:rsid w:val="00267392"/>
    <w:rsid w:val="00267B86"/>
    <w:rsid w:val="00271172"/>
    <w:rsid w:val="00277C9C"/>
    <w:rsid w:val="00284471"/>
    <w:rsid w:val="00291C39"/>
    <w:rsid w:val="00291C81"/>
    <w:rsid w:val="002941FC"/>
    <w:rsid w:val="002951EA"/>
    <w:rsid w:val="002A2CFB"/>
    <w:rsid w:val="002A7DE2"/>
    <w:rsid w:val="002D45E1"/>
    <w:rsid w:val="002E1394"/>
    <w:rsid w:val="003005C8"/>
    <w:rsid w:val="0030442A"/>
    <w:rsid w:val="003057AF"/>
    <w:rsid w:val="003130FD"/>
    <w:rsid w:val="00313293"/>
    <w:rsid w:val="003163BB"/>
    <w:rsid w:val="00316CA4"/>
    <w:rsid w:val="00317060"/>
    <w:rsid w:val="00322681"/>
    <w:rsid w:val="003240D1"/>
    <w:rsid w:val="003309CA"/>
    <w:rsid w:val="00350884"/>
    <w:rsid w:val="003523BC"/>
    <w:rsid w:val="0036489D"/>
    <w:rsid w:val="0036740B"/>
    <w:rsid w:val="003764EA"/>
    <w:rsid w:val="00377C4C"/>
    <w:rsid w:val="00385D62"/>
    <w:rsid w:val="00394A56"/>
    <w:rsid w:val="00397107"/>
    <w:rsid w:val="003A0D38"/>
    <w:rsid w:val="003A7B8D"/>
    <w:rsid w:val="003B15BA"/>
    <w:rsid w:val="003C5033"/>
    <w:rsid w:val="003C5327"/>
    <w:rsid w:val="003C5BF5"/>
    <w:rsid w:val="003C67DD"/>
    <w:rsid w:val="003D036A"/>
    <w:rsid w:val="003D5C68"/>
    <w:rsid w:val="003D62EC"/>
    <w:rsid w:val="003D7D15"/>
    <w:rsid w:val="003E085C"/>
    <w:rsid w:val="003E2335"/>
    <w:rsid w:val="003E4456"/>
    <w:rsid w:val="003F53C6"/>
    <w:rsid w:val="004157AD"/>
    <w:rsid w:val="00416839"/>
    <w:rsid w:val="00425307"/>
    <w:rsid w:val="00432421"/>
    <w:rsid w:val="00435953"/>
    <w:rsid w:val="00437B22"/>
    <w:rsid w:val="00443485"/>
    <w:rsid w:val="004532B4"/>
    <w:rsid w:val="00460A00"/>
    <w:rsid w:val="004721E0"/>
    <w:rsid w:val="00474BB0"/>
    <w:rsid w:val="0048018A"/>
    <w:rsid w:val="00481ECA"/>
    <w:rsid w:val="004860F3"/>
    <w:rsid w:val="00491B80"/>
    <w:rsid w:val="00494EDF"/>
    <w:rsid w:val="004A10B0"/>
    <w:rsid w:val="004A2031"/>
    <w:rsid w:val="004C3F86"/>
    <w:rsid w:val="004C6DD6"/>
    <w:rsid w:val="004E16C4"/>
    <w:rsid w:val="004E2AE7"/>
    <w:rsid w:val="004F4590"/>
    <w:rsid w:val="004F7AA0"/>
    <w:rsid w:val="00504539"/>
    <w:rsid w:val="005064A5"/>
    <w:rsid w:val="0051251B"/>
    <w:rsid w:val="00524A30"/>
    <w:rsid w:val="00534858"/>
    <w:rsid w:val="00541675"/>
    <w:rsid w:val="00545255"/>
    <w:rsid w:val="005471C9"/>
    <w:rsid w:val="00547C1F"/>
    <w:rsid w:val="00554910"/>
    <w:rsid w:val="0055722E"/>
    <w:rsid w:val="0056038C"/>
    <w:rsid w:val="005605B4"/>
    <w:rsid w:val="005607D4"/>
    <w:rsid w:val="00570055"/>
    <w:rsid w:val="00571569"/>
    <w:rsid w:val="00573A91"/>
    <w:rsid w:val="005766B9"/>
    <w:rsid w:val="005818C9"/>
    <w:rsid w:val="00590657"/>
    <w:rsid w:val="005945FD"/>
    <w:rsid w:val="00596F30"/>
    <w:rsid w:val="005A1947"/>
    <w:rsid w:val="005A437D"/>
    <w:rsid w:val="005A491E"/>
    <w:rsid w:val="005A5017"/>
    <w:rsid w:val="005A50EE"/>
    <w:rsid w:val="005C3192"/>
    <w:rsid w:val="005C50B2"/>
    <w:rsid w:val="005D089F"/>
    <w:rsid w:val="005D0941"/>
    <w:rsid w:val="005D0A77"/>
    <w:rsid w:val="005E34AB"/>
    <w:rsid w:val="005F387A"/>
    <w:rsid w:val="005F4BCC"/>
    <w:rsid w:val="00602A14"/>
    <w:rsid w:val="00605A97"/>
    <w:rsid w:val="0060658E"/>
    <w:rsid w:val="00612CCC"/>
    <w:rsid w:val="006173B5"/>
    <w:rsid w:val="006238C5"/>
    <w:rsid w:val="00624DBB"/>
    <w:rsid w:val="00640E62"/>
    <w:rsid w:val="00643288"/>
    <w:rsid w:val="00654625"/>
    <w:rsid w:val="00657116"/>
    <w:rsid w:val="006607C4"/>
    <w:rsid w:val="0067085B"/>
    <w:rsid w:val="00672E0E"/>
    <w:rsid w:val="00680D2B"/>
    <w:rsid w:val="00681F1D"/>
    <w:rsid w:val="00690EAA"/>
    <w:rsid w:val="006922A5"/>
    <w:rsid w:val="0069728F"/>
    <w:rsid w:val="006A212E"/>
    <w:rsid w:val="006B0FF2"/>
    <w:rsid w:val="006B2C8E"/>
    <w:rsid w:val="006B779C"/>
    <w:rsid w:val="006C36BA"/>
    <w:rsid w:val="006E7566"/>
    <w:rsid w:val="006E758A"/>
    <w:rsid w:val="006F2D9B"/>
    <w:rsid w:val="006F2E7C"/>
    <w:rsid w:val="006F4DEF"/>
    <w:rsid w:val="006F5578"/>
    <w:rsid w:val="00700B30"/>
    <w:rsid w:val="0070448F"/>
    <w:rsid w:val="00712596"/>
    <w:rsid w:val="007248D7"/>
    <w:rsid w:val="00726CCC"/>
    <w:rsid w:val="00727027"/>
    <w:rsid w:val="00727B41"/>
    <w:rsid w:val="00731C25"/>
    <w:rsid w:val="00732BCC"/>
    <w:rsid w:val="00732CDA"/>
    <w:rsid w:val="00733D8F"/>
    <w:rsid w:val="007357FB"/>
    <w:rsid w:val="00737FA6"/>
    <w:rsid w:val="00744DCF"/>
    <w:rsid w:val="00746764"/>
    <w:rsid w:val="00747400"/>
    <w:rsid w:val="00747B40"/>
    <w:rsid w:val="007522D6"/>
    <w:rsid w:val="00752FF5"/>
    <w:rsid w:val="007540B7"/>
    <w:rsid w:val="00767AC6"/>
    <w:rsid w:val="00770859"/>
    <w:rsid w:val="00773C05"/>
    <w:rsid w:val="00782FB3"/>
    <w:rsid w:val="0079142C"/>
    <w:rsid w:val="0079282C"/>
    <w:rsid w:val="00794213"/>
    <w:rsid w:val="007A0C6A"/>
    <w:rsid w:val="007A1C8E"/>
    <w:rsid w:val="007A3D15"/>
    <w:rsid w:val="007C55E3"/>
    <w:rsid w:val="007C6AF1"/>
    <w:rsid w:val="007D469B"/>
    <w:rsid w:val="007D54DA"/>
    <w:rsid w:val="007F0F55"/>
    <w:rsid w:val="007F3D52"/>
    <w:rsid w:val="00801EE1"/>
    <w:rsid w:val="00802748"/>
    <w:rsid w:val="00821410"/>
    <w:rsid w:val="008279C1"/>
    <w:rsid w:val="00832864"/>
    <w:rsid w:val="008413F6"/>
    <w:rsid w:val="00847699"/>
    <w:rsid w:val="008572E9"/>
    <w:rsid w:val="00857BDF"/>
    <w:rsid w:val="00860D55"/>
    <w:rsid w:val="0086690E"/>
    <w:rsid w:val="0086707A"/>
    <w:rsid w:val="00881756"/>
    <w:rsid w:val="00883216"/>
    <w:rsid w:val="0089310D"/>
    <w:rsid w:val="0089325C"/>
    <w:rsid w:val="00897144"/>
    <w:rsid w:val="008A2A40"/>
    <w:rsid w:val="008B0D6E"/>
    <w:rsid w:val="008C2AFE"/>
    <w:rsid w:val="008D13D7"/>
    <w:rsid w:val="008D6FEA"/>
    <w:rsid w:val="008E0B27"/>
    <w:rsid w:val="008E6358"/>
    <w:rsid w:val="008E7D1C"/>
    <w:rsid w:val="008F306B"/>
    <w:rsid w:val="008F78C4"/>
    <w:rsid w:val="009004CD"/>
    <w:rsid w:val="00902D9E"/>
    <w:rsid w:val="009038E6"/>
    <w:rsid w:val="00917EA7"/>
    <w:rsid w:val="0092361A"/>
    <w:rsid w:val="00936668"/>
    <w:rsid w:val="00941218"/>
    <w:rsid w:val="00942CD0"/>
    <w:rsid w:val="00964E63"/>
    <w:rsid w:val="00987FF3"/>
    <w:rsid w:val="00992B74"/>
    <w:rsid w:val="00995450"/>
    <w:rsid w:val="009B3740"/>
    <w:rsid w:val="009C002A"/>
    <w:rsid w:val="009C2A6D"/>
    <w:rsid w:val="009C37A0"/>
    <w:rsid w:val="009C78F6"/>
    <w:rsid w:val="009D5D9A"/>
    <w:rsid w:val="009E0ED1"/>
    <w:rsid w:val="009F102B"/>
    <w:rsid w:val="009F1E27"/>
    <w:rsid w:val="00A1188D"/>
    <w:rsid w:val="00A13668"/>
    <w:rsid w:val="00A13F2E"/>
    <w:rsid w:val="00A14F41"/>
    <w:rsid w:val="00A162F3"/>
    <w:rsid w:val="00A1751B"/>
    <w:rsid w:val="00A22DE2"/>
    <w:rsid w:val="00A277C5"/>
    <w:rsid w:val="00A378F3"/>
    <w:rsid w:val="00A42FF5"/>
    <w:rsid w:val="00A512AC"/>
    <w:rsid w:val="00A54220"/>
    <w:rsid w:val="00A61484"/>
    <w:rsid w:val="00A64B60"/>
    <w:rsid w:val="00A64E91"/>
    <w:rsid w:val="00A70F10"/>
    <w:rsid w:val="00A83E1B"/>
    <w:rsid w:val="00A900FA"/>
    <w:rsid w:val="00A96B40"/>
    <w:rsid w:val="00A96BBF"/>
    <w:rsid w:val="00AA23F7"/>
    <w:rsid w:val="00AA5748"/>
    <w:rsid w:val="00AA6198"/>
    <w:rsid w:val="00AA7A5B"/>
    <w:rsid w:val="00AB1223"/>
    <w:rsid w:val="00AB3144"/>
    <w:rsid w:val="00AB6FB5"/>
    <w:rsid w:val="00AC2E7E"/>
    <w:rsid w:val="00AD4758"/>
    <w:rsid w:val="00AE1C9A"/>
    <w:rsid w:val="00AE4D25"/>
    <w:rsid w:val="00AE5BF9"/>
    <w:rsid w:val="00AF27A0"/>
    <w:rsid w:val="00B04C54"/>
    <w:rsid w:val="00B1175F"/>
    <w:rsid w:val="00B120DF"/>
    <w:rsid w:val="00B12280"/>
    <w:rsid w:val="00B13A19"/>
    <w:rsid w:val="00B2179C"/>
    <w:rsid w:val="00B227A3"/>
    <w:rsid w:val="00B24DD4"/>
    <w:rsid w:val="00B345F7"/>
    <w:rsid w:val="00B34A7A"/>
    <w:rsid w:val="00B40183"/>
    <w:rsid w:val="00B4426C"/>
    <w:rsid w:val="00B460F5"/>
    <w:rsid w:val="00B474C8"/>
    <w:rsid w:val="00B512D0"/>
    <w:rsid w:val="00B5264D"/>
    <w:rsid w:val="00B579EA"/>
    <w:rsid w:val="00B60D91"/>
    <w:rsid w:val="00B60E93"/>
    <w:rsid w:val="00B70B2F"/>
    <w:rsid w:val="00B75788"/>
    <w:rsid w:val="00B76856"/>
    <w:rsid w:val="00B82002"/>
    <w:rsid w:val="00B874BB"/>
    <w:rsid w:val="00B91F3D"/>
    <w:rsid w:val="00B92188"/>
    <w:rsid w:val="00B951EB"/>
    <w:rsid w:val="00B97442"/>
    <w:rsid w:val="00BB61B3"/>
    <w:rsid w:val="00BB72AA"/>
    <w:rsid w:val="00BC1CFC"/>
    <w:rsid w:val="00BC23C1"/>
    <w:rsid w:val="00BC2C70"/>
    <w:rsid w:val="00BC70F3"/>
    <w:rsid w:val="00BD3A2A"/>
    <w:rsid w:val="00BD4BF7"/>
    <w:rsid w:val="00BD5DDC"/>
    <w:rsid w:val="00BD63F6"/>
    <w:rsid w:val="00BE1EB1"/>
    <w:rsid w:val="00BE7919"/>
    <w:rsid w:val="00BF3022"/>
    <w:rsid w:val="00BF34E3"/>
    <w:rsid w:val="00BF51A0"/>
    <w:rsid w:val="00C01E50"/>
    <w:rsid w:val="00C05AFD"/>
    <w:rsid w:val="00C1548B"/>
    <w:rsid w:val="00C23F39"/>
    <w:rsid w:val="00C43E2B"/>
    <w:rsid w:val="00C66305"/>
    <w:rsid w:val="00C720F1"/>
    <w:rsid w:val="00C74D96"/>
    <w:rsid w:val="00C873DE"/>
    <w:rsid w:val="00C943B5"/>
    <w:rsid w:val="00C96FB0"/>
    <w:rsid w:val="00C96FEF"/>
    <w:rsid w:val="00CA446F"/>
    <w:rsid w:val="00CA6AEF"/>
    <w:rsid w:val="00CB2DF7"/>
    <w:rsid w:val="00CC2F85"/>
    <w:rsid w:val="00CC74AA"/>
    <w:rsid w:val="00CD2B7E"/>
    <w:rsid w:val="00CD5019"/>
    <w:rsid w:val="00CE440C"/>
    <w:rsid w:val="00CE6A2A"/>
    <w:rsid w:val="00CF036F"/>
    <w:rsid w:val="00CF37CF"/>
    <w:rsid w:val="00D02CCB"/>
    <w:rsid w:val="00D04E45"/>
    <w:rsid w:val="00D167C3"/>
    <w:rsid w:val="00D17E5B"/>
    <w:rsid w:val="00D21B7A"/>
    <w:rsid w:val="00D23761"/>
    <w:rsid w:val="00D25F33"/>
    <w:rsid w:val="00D30358"/>
    <w:rsid w:val="00D32409"/>
    <w:rsid w:val="00D42E5D"/>
    <w:rsid w:val="00D449F1"/>
    <w:rsid w:val="00D46AAC"/>
    <w:rsid w:val="00D475F3"/>
    <w:rsid w:val="00D5055E"/>
    <w:rsid w:val="00D57686"/>
    <w:rsid w:val="00D71AB5"/>
    <w:rsid w:val="00D73FB7"/>
    <w:rsid w:val="00D77194"/>
    <w:rsid w:val="00D801E6"/>
    <w:rsid w:val="00D85370"/>
    <w:rsid w:val="00D9119B"/>
    <w:rsid w:val="00DA0C28"/>
    <w:rsid w:val="00DB02D2"/>
    <w:rsid w:val="00DB37AA"/>
    <w:rsid w:val="00DC334A"/>
    <w:rsid w:val="00DC5EBD"/>
    <w:rsid w:val="00DC637D"/>
    <w:rsid w:val="00DC6457"/>
    <w:rsid w:val="00DC7094"/>
    <w:rsid w:val="00DF1120"/>
    <w:rsid w:val="00DF4102"/>
    <w:rsid w:val="00DF41B5"/>
    <w:rsid w:val="00E02C64"/>
    <w:rsid w:val="00E117BB"/>
    <w:rsid w:val="00E13A49"/>
    <w:rsid w:val="00E16285"/>
    <w:rsid w:val="00E173A7"/>
    <w:rsid w:val="00E403A9"/>
    <w:rsid w:val="00E42542"/>
    <w:rsid w:val="00E44809"/>
    <w:rsid w:val="00E4541D"/>
    <w:rsid w:val="00E54B52"/>
    <w:rsid w:val="00E6009F"/>
    <w:rsid w:val="00E7377E"/>
    <w:rsid w:val="00E738C5"/>
    <w:rsid w:val="00E76AE4"/>
    <w:rsid w:val="00E83952"/>
    <w:rsid w:val="00E93ACE"/>
    <w:rsid w:val="00E93DFC"/>
    <w:rsid w:val="00E96184"/>
    <w:rsid w:val="00E96885"/>
    <w:rsid w:val="00EA0DE1"/>
    <w:rsid w:val="00EA2D6D"/>
    <w:rsid w:val="00EB2470"/>
    <w:rsid w:val="00EB34E2"/>
    <w:rsid w:val="00EC1D4D"/>
    <w:rsid w:val="00EC7794"/>
    <w:rsid w:val="00ED2D49"/>
    <w:rsid w:val="00EE6922"/>
    <w:rsid w:val="00EF538F"/>
    <w:rsid w:val="00EF7583"/>
    <w:rsid w:val="00F00F8B"/>
    <w:rsid w:val="00F048A1"/>
    <w:rsid w:val="00F12630"/>
    <w:rsid w:val="00F13699"/>
    <w:rsid w:val="00F13F91"/>
    <w:rsid w:val="00F217F4"/>
    <w:rsid w:val="00F27DAA"/>
    <w:rsid w:val="00F31A48"/>
    <w:rsid w:val="00F40A64"/>
    <w:rsid w:val="00F553B8"/>
    <w:rsid w:val="00F55D27"/>
    <w:rsid w:val="00F67658"/>
    <w:rsid w:val="00F71DD5"/>
    <w:rsid w:val="00F7307A"/>
    <w:rsid w:val="00F81AD2"/>
    <w:rsid w:val="00F8396A"/>
    <w:rsid w:val="00F86EA2"/>
    <w:rsid w:val="00F90C90"/>
    <w:rsid w:val="00F97141"/>
    <w:rsid w:val="00FA069D"/>
    <w:rsid w:val="00FA6C18"/>
    <w:rsid w:val="00FB0BB7"/>
    <w:rsid w:val="00FD07C6"/>
    <w:rsid w:val="00FD67BA"/>
    <w:rsid w:val="00FD7551"/>
    <w:rsid w:val="00FE1430"/>
    <w:rsid w:val="00FE2B56"/>
    <w:rsid w:val="00FE47CE"/>
    <w:rsid w:val="00FF045C"/>
    <w:rsid w:val="00FF2C1F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E5B"/>
  </w:style>
  <w:style w:type="paragraph" w:styleId="1">
    <w:name w:val="heading 1"/>
    <w:basedOn w:val="a"/>
    <w:next w:val="a"/>
    <w:link w:val="10"/>
    <w:qFormat/>
    <w:rsid w:val="00D17E5B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paragraph" w:styleId="2">
    <w:name w:val="heading 2"/>
    <w:basedOn w:val="a"/>
    <w:next w:val="a"/>
    <w:qFormat/>
    <w:rsid w:val="00D17E5B"/>
    <w:pPr>
      <w:keepNext/>
      <w:tabs>
        <w:tab w:val="left" w:pos="1134"/>
      </w:tabs>
      <w:suppressAutoHyphens/>
      <w:spacing w:before="120"/>
      <w:ind w:firstLine="709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F12630"/>
    <w:pPr>
      <w:keepNext/>
      <w:spacing w:before="240" w:after="60"/>
      <w:jc w:val="both"/>
      <w:outlineLvl w:val="2"/>
    </w:pPr>
    <w:rPr>
      <w:rFonts w:ascii="Cambria" w:hAnsi="Cambria"/>
      <w:b/>
      <w:bCs/>
      <w:color w:val="333333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7E5B"/>
    <w:rPr>
      <w:color w:val="0000FF"/>
      <w:u w:val="single"/>
    </w:rPr>
  </w:style>
  <w:style w:type="paragraph" w:customStyle="1" w:styleId="ConsNonformat">
    <w:name w:val="ConsNonformat"/>
    <w:rsid w:val="00D17E5B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D17E5B"/>
    <w:pPr>
      <w:widowControl w:val="0"/>
      <w:snapToGrid w:val="0"/>
      <w:ind w:right="19772" w:firstLine="720"/>
    </w:pPr>
    <w:rPr>
      <w:rFonts w:ascii="Arial" w:hAnsi="Arial"/>
    </w:rPr>
  </w:style>
  <w:style w:type="paragraph" w:styleId="a4">
    <w:name w:val="Balloon Text"/>
    <w:basedOn w:val="a"/>
    <w:semiHidden/>
    <w:rsid w:val="00987FF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266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4254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6">
    <w:name w:val="Заголовок"/>
    <w:basedOn w:val="a"/>
    <w:next w:val="a7"/>
    <w:rsid w:val="00460A00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rsid w:val="00460A00"/>
    <w:pPr>
      <w:spacing w:after="120"/>
    </w:pPr>
  </w:style>
  <w:style w:type="paragraph" w:customStyle="1" w:styleId="ConsPlusNormal">
    <w:name w:val="ConsPlusNormal"/>
    <w:rsid w:val="005C3192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ar-SA"/>
    </w:rPr>
  </w:style>
  <w:style w:type="paragraph" w:styleId="a8">
    <w:name w:val="Body Text Indent"/>
    <w:basedOn w:val="a"/>
    <w:link w:val="a9"/>
    <w:rsid w:val="00F12630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9">
    <w:name w:val="Основной текст с отступом Знак"/>
    <w:link w:val="a8"/>
    <w:rsid w:val="00F12630"/>
    <w:rPr>
      <w:rFonts w:ascii="Arial" w:hAnsi="Arial" w:cs="Arial"/>
      <w:color w:val="333333"/>
      <w:lang w:val="ru-RU" w:eastAsia="ru-RU" w:bidi="ar-SA"/>
    </w:rPr>
  </w:style>
  <w:style w:type="character" w:customStyle="1" w:styleId="30">
    <w:name w:val="Заголовок 3 Знак"/>
    <w:link w:val="3"/>
    <w:rsid w:val="00F12630"/>
    <w:rPr>
      <w:rFonts w:ascii="Cambria" w:hAnsi="Cambria"/>
      <w:b/>
      <w:bCs/>
      <w:color w:val="333333"/>
      <w:sz w:val="26"/>
      <w:szCs w:val="26"/>
      <w:lang w:val="ru-RU" w:eastAsia="ru-RU" w:bidi="ar-SA"/>
    </w:rPr>
  </w:style>
  <w:style w:type="paragraph" w:styleId="31">
    <w:name w:val="Body Text 3"/>
    <w:basedOn w:val="a"/>
    <w:link w:val="32"/>
    <w:rsid w:val="00F12630"/>
    <w:pPr>
      <w:spacing w:after="120"/>
      <w:jc w:val="both"/>
    </w:pPr>
    <w:rPr>
      <w:rFonts w:ascii="Arial" w:hAnsi="Arial" w:cs="Arial"/>
      <w:color w:val="333333"/>
      <w:sz w:val="16"/>
      <w:szCs w:val="16"/>
    </w:rPr>
  </w:style>
  <w:style w:type="character" w:customStyle="1" w:styleId="32">
    <w:name w:val="Основной текст 3 Знак"/>
    <w:link w:val="31"/>
    <w:rsid w:val="00F12630"/>
    <w:rPr>
      <w:rFonts w:ascii="Arial" w:hAnsi="Arial" w:cs="Arial"/>
      <w:color w:val="333333"/>
      <w:sz w:val="16"/>
      <w:szCs w:val="16"/>
      <w:lang w:val="ru-RU" w:eastAsia="ru-RU" w:bidi="ar-SA"/>
    </w:rPr>
  </w:style>
  <w:style w:type="character" w:customStyle="1" w:styleId="10">
    <w:name w:val="Заголовок 1 Знак"/>
    <w:link w:val="1"/>
    <w:rsid w:val="00CC2F85"/>
    <w:rPr>
      <w:b/>
      <w:bCs/>
      <w:sz w:val="26"/>
      <w:szCs w:val="26"/>
    </w:rPr>
  </w:style>
  <w:style w:type="paragraph" w:styleId="aa">
    <w:name w:val="header"/>
    <w:basedOn w:val="a"/>
    <w:link w:val="ab"/>
    <w:uiPriority w:val="99"/>
    <w:rsid w:val="00437B2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7B22"/>
  </w:style>
  <w:style w:type="paragraph" w:styleId="ac">
    <w:name w:val="footer"/>
    <w:basedOn w:val="a"/>
    <w:link w:val="ad"/>
    <w:rsid w:val="00437B2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37B22"/>
  </w:style>
  <w:style w:type="paragraph" w:styleId="ae">
    <w:name w:val="List Paragraph"/>
    <w:basedOn w:val="a"/>
    <w:uiPriority w:val="34"/>
    <w:qFormat/>
    <w:rsid w:val="00A17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22A05B-D422-42FD-9DA3-DA9C4942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10475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FeklistovAN</dc:creator>
  <cp:lastModifiedBy>Мария Сергеевна Пасторина</cp:lastModifiedBy>
  <cp:revision>7</cp:revision>
  <cp:lastPrinted>2025-09-16T11:36:00Z</cp:lastPrinted>
  <dcterms:created xsi:type="dcterms:W3CDTF">2025-09-15T07:12:00Z</dcterms:created>
  <dcterms:modified xsi:type="dcterms:W3CDTF">2025-09-16T12:37:00Z</dcterms:modified>
</cp:coreProperties>
</file>